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EA" w:rsidRPr="00454C50" w:rsidRDefault="00E036EA" w:rsidP="00E036EA">
      <w:pPr>
        <w:rPr>
          <w:rFonts w:ascii="Calibri" w:hAnsi="Calibri"/>
          <w:lang w:val="de-DE"/>
        </w:rPr>
      </w:pPr>
      <w:bookmarkStart w:id="0" w:name="Title"/>
      <w:r w:rsidRPr="00454C50">
        <w:rPr>
          <w:rFonts w:ascii="Calibri" w:hAnsi="Calibri"/>
          <w:lang w:val="de-DE"/>
        </w:rPr>
        <w:t xml:space="preserve">                                                                         </w:t>
      </w:r>
      <w:r w:rsidR="00E73EB8">
        <w:rPr>
          <w:rFonts w:ascii="Calibri" w:hAnsi="Calibri"/>
          <w:lang w:val="de-DE"/>
        </w:rPr>
        <w:t xml:space="preserve">        </w:t>
      </w:r>
      <w:r w:rsidR="0069273E">
        <w:rPr>
          <w:rFonts w:ascii="Calibri" w:hAnsi="Calibri"/>
          <w:noProof/>
          <w:lang w:eastAsia="cs-CZ"/>
        </w:rPr>
        <w:drawing>
          <wp:inline distT="0" distB="0" distL="0" distR="0" wp14:anchorId="4CAC4993" wp14:editId="088F595B">
            <wp:extent cx="733425" cy="619125"/>
            <wp:effectExtent l="19050" t="0" r="9525" b="0"/>
            <wp:docPr id="1" name="obrázek 1" descr="ACRNew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RNewOK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4C50">
        <w:rPr>
          <w:rFonts w:ascii="Calibri" w:hAnsi="Calibri"/>
          <w:lang w:val="de-DE"/>
        </w:rPr>
        <w:t xml:space="preserve">  </w:t>
      </w:r>
    </w:p>
    <w:p w:rsidR="001E10C9" w:rsidRPr="00454C50" w:rsidRDefault="001E10C9" w:rsidP="007D2245">
      <w:pPr>
        <w:pStyle w:val="Nadpisdokumentu"/>
        <w:pBdr>
          <w:bottom w:val="double" w:sz="6" w:space="6" w:color="808080"/>
        </w:pBdr>
        <w:rPr>
          <w:rFonts w:ascii="Calibri" w:hAnsi="Calibri" w:cs="Arial"/>
          <w:sz w:val="24"/>
          <w:szCs w:val="32"/>
        </w:rPr>
      </w:pPr>
      <w:r w:rsidRPr="00454C50">
        <w:rPr>
          <w:rFonts w:ascii="Calibri" w:hAnsi="Calibri" w:cs="Arial"/>
          <w:sz w:val="24"/>
          <w:szCs w:val="32"/>
        </w:rPr>
        <w:t>ZÁPIS SCHŮZE časoměřičské komise AČR</w:t>
      </w:r>
    </w:p>
    <w:bookmarkEnd w:id="0"/>
    <w:p w:rsidR="00E036EA" w:rsidRPr="00BF6815" w:rsidRDefault="001E10C9" w:rsidP="00E036EA">
      <w:pPr>
        <w:pStyle w:val="Prvnzhlavzprvy"/>
        <w:ind w:left="0" w:firstLine="0"/>
        <w:rPr>
          <w:rStyle w:val="Nzevzhlavzprvy"/>
          <w:rFonts w:ascii="Calibri" w:hAnsi="Calibri" w:cs="Arial"/>
          <w:caps w:val="0"/>
          <w:sz w:val="24"/>
          <w:szCs w:val="24"/>
        </w:rPr>
      </w:pPr>
      <w:r w:rsidRPr="00BF6815">
        <w:rPr>
          <w:rStyle w:val="Nzevzhlavzprvy"/>
          <w:rFonts w:ascii="Calibri" w:hAnsi="Calibri" w:cs="Arial"/>
          <w:caps w:val="0"/>
          <w:sz w:val="24"/>
          <w:szCs w:val="24"/>
        </w:rPr>
        <w:t>Datum:</w:t>
      </w:r>
      <w:r w:rsidR="00637BF0">
        <w:rPr>
          <w:rStyle w:val="Nzevzhlavzprvy"/>
          <w:rFonts w:ascii="Calibri" w:hAnsi="Calibri" w:cs="Arial"/>
          <w:sz w:val="24"/>
          <w:szCs w:val="24"/>
        </w:rPr>
        <w:t xml:space="preserve">           </w:t>
      </w:r>
      <w:r w:rsidR="00637BF0" w:rsidRPr="00637BF0">
        <w:rPr>
          <w:rStyle w:val="Nzevzhlavzprvy"/>
          <w:rFonts w:ascii="Calibri" w:hAnsi="Calibri" w:cs="Arial"/>
          <w:caps w:val="0"/>
          <w:sz w:val="24"/>
          <w:szCs w:val="24"/>
        </w:rPr>
        <w:t>27.11.2020</w:t>
      </w:r>
      <w:r w:rsidR="005116F3" w:rsidRPr="00637BF0">
        <w:rPr>
          <w:rStyle w:val="Nzevzhlavzprvy"/>
          <w:rFonts w:ascii="Calibri" w:hAnsi="Calibri" w:cs="Arial"/>
          <w:caps w:val="0"/>
          <w:sz w:val="24"/>
          <w:szCs w:val="24"/>
        </w:rPr>
        <w:t xml:space="preserve">  </w:t>
      </w:r>
      <w:r w:rsidR="00637BF0" w:rsidRPr="00637BF0">
        <w:rPr>
          <w:rStyle w:val="Nzevzhlavzprvy"/>
          <w:rFonts w:ascii="Calibri" w:hAnsi="Calibri" w:cs="Arial"/>
          <w:caps w:val="0"/>
          <w:sz w:val="24"/>
          <w:szCs w:val="24"/>
        </w:rPr>
        <w:t xml:space="preserve">9,30-11,00 </w:t>
      </w:r>
      <w:r w:rsidR="00637BF0" w:rsidRPr="00637BF0">
        <w:rPr>
          <w:rFonts w:ascii="Calibri" w:hAnsi="Calibri" w:cs="Arial"/>
          <w:caps w:val="0"/>
          <w:sz w:val="24"/>
          <w:szCs w:val="24"/>
        </w:rPr>
        <w:t>hod</w:t>
      </w:r>
      <w:r w:rsidR="00637BF0">
        <w:rPr>
          <w:rStyle w:val="Nzevzhlavzprvy"/>
          <w:rFonts w:ascii="Calibri" w:hAnsi="Calibri" w:cs="Arial"/>
          <w:caps w:val="0"/>
          <w:sz w:val="22"/>
          <w:szCs w:val="24"/>
        </w:rPr>
        <w:t xml:space="preserve">., </w:t>
      </w:r>
      <w:proofErr w:type="spellStart"/>
      <w:r w:rsidR="00637BF0">
        <w:rPr>
          <w:rStyle w:val="Nzevzhlavzprvy"/>
          <w:rFonts w:ascii="Calibri" w:hAnsi="Calibri" w:cs="Arial"/>
          <w:caps w:val="0"/>
          <w:sz w:val="22"/>
          <w:szCs w:val="24"/>
        </w:rPr>
        <w:t>Skypová</w:t>
      </w:r>
      <w:proofErr w:type="spellEnd"/>
      <w:r w:rsidR="00637BF0">
        <w:rPr>
          <w:rStyle w:val="Nzevzhlavzprvy"/>
          <w:rFonts w:ascii="Calibri" w:hAnsi="Calibri" w:cs="Arial"/>
          <w:caps w:val="0"/>
          <w:sz w:val="22"/>
          <w:szCs w:val="24"/>
        </w:rPr>
        <w:t xml:space="preserve"> </w:t>
      </w:r>
      <w:r w:rsidR="007C0F87">
        <w:rPr>
          <w:rStyle w:val="Nzevzhlavzprvy"/>
          <w:rFonts w:ascii="Calibri" w:hAnsi="Calibri" w:cs="Arial"/>
          <w:caps w:val="0"/>
          <w:sz w:val="22"/>
          <w:szCs w:val="24"/>
        </w:rPr>
        <w:t xml:space="preserve">distanční </w:t>
      </w:r>
      <w:bookmarkStart w:id="1" w:name="_GoBack"/>
      <w:bookmarkEnd w:id="1"/>
      <w:r w:rsidR="00637BF0">
        <w:rPr>
          <w:rStyle w:val="Nzevzhlavzprvy"/>
          <w:rFonts w:ascii="Calibri" w:hAnsi="Calibri" w:cs="Arial"/>
          <w:caps w:val="0"/>
          <w:sz w:val="22"/>
          <w:szCs w:val="24"/>
        </w:rPr>
        <w:t xml:space="preserve">elektronická schůzka </w:t>
      </w:r>
      <w:r w:rsidR="006720AF">
        <w:rPr>
          <w:rStyle w:val="Nzevzhlavzprvy"/>
          <w:rFonts w:ascii="Calibri" w:hAnsi="Calibri" w:cs="Arial"/>
          <w:caps w:val="0"/>
          <w:sz w:val="24"/>
          <w:szCs w:val="24"/>
        </w:rPr>
        <w:t xml:space="preserve"> </w:t>
      </w:r>
      <w:r w:rsidR="00377FE0">
        <w:rPr>
          <w:rStyle w:val="Nzevzhlavzprvy"/>
          <w:rFonts w:ascii="Calibri" w:hAnsi="Calibri" w:cs="Arial"/>
          <w:caps w:val="0"/>
          <w:sz w:val="24"/>
          <w:szCs w:val="24"/>
        </w:rPr>
        <w:t xml:space="preserve"> </w:t>
      </w:r>
      <w:r w:rsidR="00E036EA" w:rsidRPr="00BF6815">
        <w:rPr>
          <w:rStyle w:val="Nzevzhlavzprvy"/>
          <w:rFonts w:ascii="Calibri" w:hAnsi="Calibri" w:cs="Arial"/>
          <w:caps w:val="0"/>
          <w:sz w:val="24"/>
          <w:szCs w:val="24"/>
        </w:rPr>
        <w:t xml:space="preserve"> </w:t>
      </w:r>
    </w:p>
    <w:p w:rsidR="00E30E9B" w:rsidRPr="00BF6815" w:rsidRDefault="001E10C9" w:rsidP="00E30E9B">
      <w:pPr>
        <w:autoSpaceDE w:val="0"/>
        <w:autoSpaceDN w:val="0"/>
        <w:adjustRightInd w:val="0"/>
        <w:ind w:left="1430" w:hanging="1430"/>
        <w:rPr>
          <w:rFonts w:ascii="Calibri" w:hAnsi="Calibri" w:cs="Arial"/>
          <w:szCs w:val="22"/>
        </w:rPr>
      </w:pPr>
      <w:r w:rsidRPr="00BF6815">
        <w:rPr>
          <w:rFonts w:ascii="Calibri" w:hAnsi="Calibri"/>
          <w:b/>
        </w:rPr>
        <w:t>Přítomni:</w:t>
      </w:r>
      <w:r w:rsidR="003B7F41" w:rsidRPr="00BF6815">
        <w:rPr>
          <w:rFonts w:ascii="Calibri" w:hAnsi="Calibri"/>
          <w:b/>
        </w:rPr>
        <w:tab/>
      </w:r>
      <w:r w:rsidR="00064AF8" w:rsidRPr="00BF6815">
        <w:rPr>
          <w:rFonts w:ascii="Calibri" w:hAnsi="Calibri"/>
        </w:rPr>
        <w:t xml:space="preserve">Berka Oto, </w:t>
      </w:r>
      <w:r w:rsidR="000C0E9C">
        <w:rPr>
          <w:rFonts w:ascii="Calibri" w:hAnsi="Calibri"/>
        </w:rPr>
        <w:t xml:space="preserve"> Navrátil Radek, </w:t>
      </w:r>
      <w:r w:rsidRPr="00BF6815">
        <w:rPr>
          <w:rFonts w:ascii="Calibri" w:hAnsi="Calibri"/>
        </w:rPr>
        <w:t xml:space="preserve"> Pleticha Miroslav</w:t>
      </w:r>
      <w:r w:rsidR="00082EAF" w:rsidRPr="00BF6815">
        <w:rPr>
          <w:rFonts w:ascii="Calibri" w:hAnsi="Calibri"/>
        </w:rPr>
        <w:t>,</w:t>
      </w:r>
      <w:r w:rsidR="00E30E9B" w:rsidRPr="00BF6815">
        <w:rPr>
          <w:rFonts w:ascii="Calibri" w:hAnsi="Calibri"/>
        </w:rPr>
        <w:t xml:space="preserve">  </w:t>
      </w:r>
      <w:r w:rsidR="005116F3" w:rsidRPr="00BF6815">
        <w:rPr>
          <w:rFonts w:ascii="Calibri" w:hAnsi="Calibri"/>
        </w:rPr>
        <w:t>Stanislav Jelínek</w:t>
      </w:r>
      <w:r w:rsidR="005116F3">
        <w:rPr>
          <w:rFonts w:ascii="Calibri" w:hAnsi="Calibri"/>
        </w:rPr>
        <w:t>,</w:t>
      </w:r>
      <w:r w:rsidR="005116F3" w:rsidRPr="006720AF">
        <w:rPr>
          <w:rFonts w:ascii="Calibri" w:hAnsi="Calibri"/>
        </w:rPr>
        <w:t xml:space="preserve"> </w:t>
      </w:r>
      <w:r w:rsidR="00637BF0" w:rsidRPr="00BF6815">
        <w:rPr>
          <w:rFonts w:ascii="Calibri" w:hAnsi="Calibri"/>
        </w:rPr>
        <w:t>Mík Miroslav</w:t>
      </w:r>
      <w:r w:rsidR="00637BF0">
        <w:rPr>
          <w:rFonts w:ascii="Calibri" w:hAnsi="Calibri"/>
        </w:rPr>
        <w:t>,</w:t>
      </w:r>
      <w:r w:rsidR="00521BF7">
        <w:rPr>
          <w:rFonts w:ascii="Calibri" w:hAnsi="Calibri"/>
        </w:rPr>
        <w:t xml:space="preserve"> </w:t>
      </w:r>
    </w:p>
    <w:p w:rsidR="000C0E9C" w:rsidRDefault="001E10C9" w:rsidP="00D65926">
      <w:pPr>
        <w:autoSpaceDE w:val="0"/>
        <w:autoSpaceDN w:val="0"/>
        <w:adjustRightInd w:val="0"/>
        <w:ind w:left="1430" w:hanging="1430"/>
        <w:rPr>
          <w:rFonts w:ascii="Calibri" w:hAnsi="Calibri"/>
        </w:rPr>
      </w:pPr>
      <w:r w:rsidRPr="00BF6815">
        <w:rPr>
          <w:rFonts w:ascii="Calibri" w:hAnsi="Calibri" w:cs="Arial"/>
          <w:b/>
          <w:sz w:val="24"/>
          <w:szCs w:val="24"/>
        </w:rPr>
        <w:t>Omluveni:</w:t>
      </w:r>
      <w:r w:rsidR="00082EAF" w:rsidRPr="00BF6815">
        <w:rPr>
          <w:rFonts w:ascii="Calibri" w:hAnsi="Calibri" w:cs="Arial"/>
          <w:b/>
          <w:sz w:val="24"/>
          <w:szCs w:val="24"/>
        </w:rPr>
        <w:tab/>
      </w:r>
      <w:r w:rsidR="00637BF0">
        <w:rPr>
          <w:rFonts w:ascii="Calibri" w:hAnsi="Calibri"/>
        </w:rPr>
        <w:t xml:space="preserve">František Boček, </w:t>
      </w:r>
      <w:r w:rsidR="00973758">
        <w:rPr>
          <w:rFonts w:ascii="Calibri" w:hAnsi="Calibri"/>
        </w:rPr>
        <w:t>Jakoubi</w:t>
      </w:r>
      <w:r w:rsidR="00FB1275">
        <w:rPr>
          <w:rFonts w:ascii="Calibri" w:hAnsi="Calibri"/>
        </w:rPr>
        <w:t xml:space="preserve"> </w:t>
      </w:r>
      <w:r w:rsidR="00973758">
        <w:rPr>
          <w:rFonts w:ascii="Calibri" w:hAnsi="Calibri"/>
        </w:rPr>
        <w:t xml:space="preserve"> Aleš </w:t>
      </w:r>
      <w:r w:rsidR="006720AF">
        <w:rPr>
          <w:rFonts w:ascii="Calibri" w:hAnsi="Calibri"/>
        </w:rPr>
        <w:t>,</w:t>
      </w:r>
      <w:r w:rsidR="006720AF" w:rsidRPr="006720AF">
        <w:rPr>
          <w:rFonts w:ascii="Calibri" w:hAnsi="Calibri"/>
        </w:rPr>
        <w:t xml:space="preserve"> </w:t>
      </w:r>
      <w:r w:rsidR="006720AF">
        <w:rPr>
          <w:rFonts w:ascii="Calibri" w:hAnsi="Calibri"/>
        </w:rPr>
        <w:t>Šimek Josef,</w:t>
      </w:r>
      <w:r w:rsidR="000C0E9C" w:rsidRPr="000C0E9C">
        <w:rPr>
          <w:rFonts w:ascii="Calibri" w:hAnsi="Calibri"/>
        </w:rPr>
        <w:t xml:space="preserve"> </w:t>
      </w:r>
      <w:r w:rsidR="000C0E9C" w:rsidRPr="00BF6815">
        <w:rPr>
          <w:rFonts w:ascii="Calibri" w:hAnsi="Calibri"/>
        </w:rPr>
        <w:t>Just Ladislav</w:t>
      </w:r>
    </w:p>
    <w:p w:rsidR="00973758" w:rsidRPr="006720AF" w:rsidRDefault="000C0E9C" w:rsidP="00D65926">
      <w:pPr>
        <w:autoSpaceDE w:val="0"/>
        <w:autoSpaceDN w:val="0"/>
        <w:adjustRightInd w:val="0"/>
        <w:ind w:left="1430" w:hanging="1430"/>
        <w:rPr>
          <w:rFonts w:ascii="Calibri" w:hAnsi="Calibri" w:cs="Arial"/>
          <w:szCs w:val="22"/>
        </w:rPr>
      </w:pPr>
      <w:r>
        <w:rPr>
          <w:rFonts w:ascii="Calibri" w:hAnsi="Calibri" w:cs="Arial"/>
          <w:b/>
          <w:sz w:val="24"/>
          <w:szCs w:val="24"/>
        </w:rPr>
        <w:t xml:space="preserve">Hosté :             </w:t>
      </w:r>
      <w:r w:rsidRPr="000C0E9C">
        <w:rPr>
          <w:rFonts w:ascii="Calibri" w:hAnsi="Calibri" w:cs="Arial"/>
          <w:sz w:val="24"/>
          <w:szCs w:val="24"/>
        </w:rPr>
        <w:t>Sedláčková  Iveta</w:t>
      </w:r>
      <w:r w:rsidR="00637BF0">
        <w:rPr>
          <w:rFonts w:ascii="Calibri" w:hAnsi="Calibri" w:cs="Arial"/>
          <w:sz w:val="24"/>
          <w:szCs w:val="24"/>
        </w:rPr>
        <w:t xml:space="preserve"> (zápis)</w:t>
      </w:r>
      <w:r w:rsidR="00224644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="00224644">
        <w:rPr>
          <w:rFonts w:ascii="Calibri" w:hAnsi="Calibri"/>
        </w:rPr>
        <w:t>Besinka</w:t>
      </w:r>
      <w:proofErr w:type="spellEnd"/>
      <w:r w:rsidR="00224644">
        <w:rPr>
          <w:rFonts w:ascii="Calibri" w:hAnsi="Calibri"/>
        </w:rPr>
        <w:t xml:space="preserve"> Pletichová </w:t>
      </w:r>
      <w:r w:rsidR="00082EAF" w:rsidRPr="00BF6815">
        <w:rPr>
          <w:rFonts w:ascii="Calibri" w:hAnsi="Calibri" w:cs="Arial"/>
          <w:b/>
          <w:sz w:val="24"/>
          <w:szCs w:val="24"/>
        </w:rPr>
        <w:tab/>
      </w:r>
      <w:r w:rsidR="006720AF" w:rsidRPr="006720AF">
        <w:rPr>
          <w:rFonts w:ascii="Calibri" w:hAnsi="Calibri" w:cs="Arial"/>
          <w:sz w:val="24"/>
          <w:szCs w:val="24"/>
        </w:rPr>
        <w:t xml:space="preserve"> </w:t>
      </w:r>
    </w:p>
    <w:p w:rsidR="00E30E9B" w:rsidRDefault="001E10C9" w:rsidP="00CF577D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4"/>
          <w:szCs w:val="24"/>
        </w:rPr>
      </w:pPr>
      <w:r w:rsidRPr="00BF6815">
        <w:rPr>
          <w:rFonts w:ascii="Calibri" w:hAnsi="Calibri" w:cs="Arial"/>
          <w:b/>
          <w:bCs/>
          <w:sz w:val="24"/>
          <w:szCs w:val="24"/>
        </w:rPr>
        <w:t xml:space="preserve">Program dle </w:t>
      </w:r>
      <w:r w:rsidR="00637BF0">
        <w:rPr>
          <w:rFonts w:ascii="Calibri" w:hAnsi="Calibri" w:cs="Arial"/>
          <w:b/>
          <w:bCs/>
          <w:sz w:val="24"/>
          <w:szCs w:val="24"/>
        </w:rPr>
        <w:t xml:space="preserve">původní </w:t>
      </w:r>
      <w:r w:rsidRPr="00BF6815">
        <w:rPr>
          <w:rFonts w:ascii="Calibri" w:hAnsi="Calibri" w:cs="Arial"/>
          <w:b/>
          <w:bCs/>
          <w:sz w:val="24"/>
          <w:szCs w:val="24"/>
        </w:rPr>
        <w:t>pozvánky</w:t>
      </w:r>
      <w:r w:rsidR="00637BF0">
        <w:rPr>
          <w:rFonts w:ascii="Calibri" w:hAnsi="Calibri" w:cs="Arial"/>
          <w:b/>
          <w:bCs/>
          <w:sz w:val="24"/>
          <w:szCs w:val="24"/>
        </w:rPr>
        <w:t xml:space="preserve"> ze 14.9.2020 a upřesnění ze 21.11.20220</w:t>
      </w:r>
      <w:r w:rsidRPr="00BF6815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637BF0">
        <w:rPr>
          <w:rFonts w:ascii="Calibri" w:hAnsi="Calibri" w:cs="Arial"/>
          <w:b/>
          <w:bCs/>
          <w:sz w:val="24"/>
          <w:szCs w:val="24"/>
        </w:rPr>
        <w:t xml:space="preserve">. Během roku byli členové komise nepravidelně </w:t>
      </w:r>
      <w:r w:rsidR="0049365F">
        <w:rPr>
          <w:rFonts w:ascii="Calibri" w:hAnsi="Calibri" w:cs="Arial"/>
          <w:b/>
          <w:bCs/>
          <w:sz w:val="24"/>
          <w:szCs w:val="24"/>
        </w:rPr>
        <w:t xml:space="preserve">operativně </w:t>
      </w:r>
      <w:r w:rsidR="00637BF0">
        <w:rPr>
          <w:rFonts w:ascii="Calibri" w:hAnsi="Calibri" w:cs="Arial"/>
          <w:b/>
          <w:bCs/>
          <w:sz w:val="24"/>
          <w:szCs w:val="24"/>
        </w:rPr>
        <w:t>komunikováni a byly řešeny zásadní záležitosti ( ČK hodiny, termíny, souběhy</w:t>
      </w:r>
      <w:r w:rsidR="0049365F">
        <w:rPr>
          <w:rFonts w:ascii="Calibri" w:hAnsi="Calibri" w:cs="Arial"/>
          <w:b/>
          <w:bCs/>
          <w:sz w:val="24"/>
          <w:szCs w:val="24"/>
        </w:rPr>
        <w:t xml:space="preserve"> a kolize termínů </w:t>
      </w:r>
      <w:r w:rsidR="00637BF0">
        <w:rPr>
          <w:rFonts w:ascii="Calibri" w:hAnsi="Calibri" w:cs="Arial"/>
          <w:b/>
          <w:bCs/>
          <w:sz w:val="24"/>
          <w:szCs w:val="24"/>
        </w:rPr>
        <w:t xml:space="preserve"> </w:t>
      </w:r>
      <w:proofErr w:type="spellStart"/>
      <w:r w:rsidR="00637BF0">
        <w:rPr>
          <w:rFonts w:ascii="Calibri" w:hAnsi="Calibri" w:cs="Arial"/>
          <w:b/>
          <w:bCs/>
          <w:sz w:val="24"/>
          <w:szCs w:val="24"/>
        </w:rPr>
        <w:t>termínů</w:t>
      </w:r>
      <w:proofErr w:type="spellEnd"/>
      <w:r w:rsidR="00637BF0">
        <w:rPr>
          <w:rFonts w:ascii="Calibri" w:hAnsi="Calibri" w:cs="Arial"/>
          <w:b/>
          <w:bCs/>
          <w:sz w:val="24"/>
          <w:szCs w:val="24"/>
        </w:rPr>
        <w:t xml:space="preserve"> podniků , enduro, stav techniky,</w:t>
      </w:r>
      <w:r w:rsidR="002B6FFB">
        <w:rPr>
          <w:rFonts w:ascii="Calibri" w:hAnsi="Calibri" w:cs="Arial"/>
          <w:b/>
          <w:bCs/>
          <w:sz w:val="24"/>
          <w:szCs w:val="24"/>
        </w:rPr>
        <w:t xml:space="preserve"> investice </w:t>
      </w:r>
      <w:r w:rsidR="00637BF0">
        <w:rPr>
          <w:rFonts w:ascii="Calibri" w:hAnsi="Calibri" w:cs="Arial"/>
          <w:b/>
          <w:bCs/>
          <w:sz w:val="24"/>
          <w:szCs w:val="24"/>
        </w:rPr>
        <w:t>…..)</w:t>
      </w:r>
    </w:p>
    <w:p w:rsidR="002B6FFB" w:rsidRDefault="002B6FFB" w:rsidP="00CF577D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4"/>
          <w:szCs w:val="24"/>
        </w:rPr>
      </w:pPr>
    </w:p>
    <w:p w:rsidR="002B6FFB" w:rsidRPr="002B6FFB" w:rsidRDefault="002B6FFB" w:rsidP="00CF577D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2B6FFB">
        <w:rPr>
          <w:rFonts w:ascii="Calibri" w:hAnsi="Calibri" w:cs="Arial"/>
          <w:bCs/>
          <w:sz w:val="24"/>
          <w:szCs w:val="24"/>
        </w:rPr>
        <w:t>POZN.: Po ukončení schůzky</w:t>
      </w:r>
      <w:r w:rsidR="0030264A">
        <w:rPr>
          <w:rFonts w:ascii="Calibri" w:hAnsi="Calibri" w:cs="Arial"/>
          <w:bCs/>
          <w:sz w:val="24"/>
          <w:szCs w:val="24"/>
        </w:rPr>
        <w:t xml:space="preserve"> ČAS </w:t>
      </w:r>
      <w:r w:rsidRPr="002B6FFB">
        <w:rPr>
          <w:rFonts w:ascii="Calibri" w:hAnsi="Calibri" w:cs="Arial"/>
          <w:bCs/>
          <w:sz w:val="24"/>
          <w:szCs w:val="24"/>
        </w:rPr>
        <w:t xml:space="preserve">komise byla </w:t>
      </w:r>
      <w:r w:rsidRPr="0030264A">
        <w:rPr>
          <w:rFonts w:ascii="Calibri" w:hAnsi="Calibri" w:cs="Arial"/>
          <w:b/>
          <w:bCs/>
          <w:sz w:val="24"/>
          <w:szCs w:val="24"/>
        </w:rPr>
        <w:t xml:space="preserve">následně </w:t>
      </w:r>
      <w:r w:rsidRPr="002B6FFB">
        <w:rPr>
          <w:rFonts w:ascii="Calibri" w:hAnsi="Calibri" w:cs="Arial"/>
          <w:bCs/>
          <w:sz w:val="24"/>
          <w:szCs w:val="24"/>
        </w:rPr>
        <w:t xml:space="preserve">ve Zlíně </w:t>
      </w:r>
      <w:r>
        <w:rPr>
          <w:rFonts w:ascii="Calibri" w:hAnsi="Calibri" w:cs="Arial"/>
          <w:bCs/>
          <w:sz w:val="24"/>
          <w:szCs w:val="24"/>
        </w:rPr>
        <w:t xml:space="preserve">dopředu </w:t>
      </w:r>
      <w:r w:rsidRPr="002B6FFB">
        <w:rPr>
          <w:rFonts w:ascii="Calibri" w:hAnsi="Calibri" w:cs="Arial"/>
          <w:bCs/>
          <w:sz w:val="24"/>
          <w:szCs w:val="24"/>
        </w:rPr>
        <w:t>avizovaná osobní schůzka předsedy</w:t>
      </w:r>
      <w:r w:rsidR="00664D3F">
        <w:rPr>
          <w:rFonts w:ascii="Calibri" w:hAnsi="Calibri" w:cs="Arial"/>
          <w:bCs/>
          <w:sz w:val="24"/>
          <w:szCs w:val="24"/>
        </w:rPr>
        <w:t xml:space="preserve"> komise ( vč. R. Navrátila)</w:t>
      </w:r>
      <w:r w:rsidRPr="002B6FFB">
        <w:rPr>
          <w:rFonts w:ascii="Calibri" w:hAnsi="Calibri" w:cs="Arial"/>
          <w:bCs/>
          <w:sz w:val="24"/>
          <w:szCs w:val="24"/>
        </w:rPr>
        <w:t xml:space="preserve"> s GS  AŠR </w:t>
      </w:r>
      <w:proofErr w:type="spellStart"/>
      <w:r w:rsidRPr="002B6FFB">
        <w:rPr>
          <w:rFonts w:ascii="Calibri" w:hAnsi="Calibri" w:cs="Arial"/>
          <w:bCs/>
          <w:sz w:val="24"/>
          <w:szCs w:val="24"/>
        </w:rPr>
        <w:t>p.T.Kuncem</w:t>
      </w:r>
      <w:proofErr w:type="spellEnd"/>
      <w:r w:rsidRPr="002B6FFB">
        <w:rPr>
          <w:rFonts w:ascii="Calibri" w:hAnsi="Calibri" w:cs="Arial"/>
          <w:bCs/>
          <w:sz w:val="24"/>
          <w:szCs w:val="24"/>
        </w:rPr>
        <w:t xml:space="preserve"> a vedoucím servisu a distribuce čas</w:t>
      </w:r>
      <w:r w:rsidR="00664D3F">
        <w:rPr>
          <w:rFonts w:ascii="Calibri" w:hAnsi="Calibri" w:cs="Arial"/>
          <w:bCs/>
          <w:sz w:val="24"/>
          <w:szCs w:val="24"/>
        </w:rPr>
        <w:t>omě</w:t>
      </w:r>
      <w:r>
        <w:rPr>
          <w:rFonts w:ascii="Calibri" w:hAnsi="Calibri" w:cs="Arial"/>
          <w:bCs/>
          <w:sz w:val="24"/>
          <w:szCs w:val="24"/>
        </w:rPr>
        <w:t xml:space="preserve">řičské </w:t>
      </w:r>
      <w:r w:rsidRPr="002B6FFB">
        <w:rPr>
          <w:rFonts w:ascii="Calibri" w:hAnsi="Calibri" w:cs="Arial"/>
          <w:bCs/>
          <w:sz w:val="24"/>
          <w:szCs w:val="24"/>
        </w:rPr>
        <w:t xml:space="preserve">techniky p. M. Regnerem. </w:t>
      </w:r>
      <w:r>
        <w:rPr>
          <w:rFonts w:ascii="Calibri" w:hAnsi="Calibri" w:cs="Arial"/>
          <w:bCs/>
          <w:sz w:val="24"/>
          <w:szCs w:val="24"/>
        </w:rPr>
        <w:t xml:space="preserve">Témata časomíra, </w:t>
      </w:r>
      <w:r w:rsidR="00664D3F">
        <w:rPr>
          <w:rFonts w:ascii="Calibri" w:hAnsi="Calibri" w:cs="Arial"/>
          <w:bCs/>
          <w:sz w:val="24"/>
          <w:szCs w:val="24"/>
        </w:rPr>
        <w:t>ka</w:t>
      </w:r>
      <w:r>
        <w:rPr>
          <w:rFonts w:ascii="Calibri" w:hAnsi="Calibri" w:cs="Arial"/>
          <w:bCs/>
          <w:sz w:val="24"/>
          <w:szCs w:val="24"/>
        </w:rPr>
        <w:t>le</w:t>
      </w:r>
      <w:r w:rsidR="00664D3F">
        <w:rPr>
          <w:rFonts w:ascii="Calibri" w:hAnsi="Calibri" w:cs="Arial"/>
          <w:bCs/>
          <w:sz w:val="24"/>
          <w:szCs w:val="24"/>
        </w:rPr>
        <w:t>n</w:t>
      </w:r>
      <w:r>
        <w:rPr>
          <w:rFonts w:ascii="Calibri" w:hAnsi="Calibri" w:cs="Arial"/>
          <w:bCs/>
          <w:sz w:val="24"/>
          <w:szCs w:val="24"/>
        </w:rPr>
        <w:t>dář</w:t>
      </w:r>
      <w:r w:rsidR="00664D3F">
        <w:rPr>
          <w:rFonts w:ascii="Calibri" w:hAnsi="Calibri" w:cs="Arial"/>
          <w:bCs/>
          <w:sz w:val="24"/>
          <w:szCs w:val="24"/>
        </w:rPr>
        <w:t xml:space="preserve"> a termíny 2021 </w:t>
      </w:r>
      <w:r>
        <w:rPr>
          <w:rFonts w:ascii="Calibri" w:hAnsi="Calibri" w:cs="Arial"/>
          <w:bCs/>
          <w:sz w:val="24"/>
          <w:szCs w:val="24"/>
        </w:rPr>
        <w:t>, investice 2021-2023</w:t>
      </w:r>
      <w:r w:rsidR="00664D3F">
        <w:rPr>
          <w:rFonts w:ascii="Calibri" w:hAnsi="Calibri" w:cs="Arial"/>
          <w:bCs/>
          <w:sz w:val="24"/>
          <w:szCs w:val="24"/>
        </w:rPr>
        <w:t xml:space="preserve">, enduro , stav techniky , školení 2021.. Pokud bude v zápisu uveden závěr  z této schůzky, bude uveden slůvkem </w:t>
      </w:r>
      <w:r w:rsidR="00664D3F" w:rsidRPr="00664D3F">
        <w:rPr>
          <w:rFonts w:ascii="Calibri" w:hAnsi="Calibri" w:cs="Arial"/>
          <w:b/>
          <w:bCs/>
          <w:sz w:val="24"/>
          <w:szCs w:val="24"/>
        </w:rPr>
        <w:t>následně..</w:t>
      </w:r>
    </w:p>
    <w:p w:rsidR="003927B4" w:rsidRPr="002B6FFB" w:rsidRDefault="003927B4" w:rsidP="00CF577D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</w:p>
    <w:p w:rsidR="00A34C84" w:rsidRPr="007F0DED" w:rsidRDefault="008C698E" w:rsidP="00CF577D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1. Uvítání přítomných </w:t>
      </w:r>
      <w:r w:rsidR="00F86649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9E5F24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, </w:t>
      </w:r>
    </w:p>
    <w:p w:rsidR="00637BF0" w:rsidRDefault="00E30E9B" w:rsidP="00637BF0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7F0DED">
        <w:rPr>
          <w:rFonts w:ascii="Calibri" w:hAnsi="Calibri" w:cs="Arial"/>
          <w:bCs/>
          <w:sz w:val="24"/>
          <w:szCs w:val="24"/>
        </w:rPr>
        <w:t xml:space="preserve"> </w:t>
      </w:r>
      <w:r w:rsidR="00AD7529" w:rsidRPr="007F0DED">
        <w:rPr>
          <w:rFonts w:ascii="Calibri" w:hAnsi="Calibri" w:cs="Arial"/>
          <w:bCs/>
          <w:sz w:val="24"/>
          <w:szCs w:val="24"/>
        </w:rPr>
        <w:t xml:space="preserve"> </w:t>
      </w:r>
      <w:r w:rsidR="00637BF0">
        <w:rPr>
          <w:rFonts w:ascii="Calibri" w:hAnsi="Calibri" w:cs="Arial"/>
          <w:bCs/>
          <w:sz w:val="24"/>
          <w:szCs w:val="24"/>
        </w:rPr>
        <w:t>Připojení členů  na konferenci, u</w:t>
      </w:r>
      <w:r w:rsidR="00FF4FEB" w:rsidRPr="007F0DED">
        <w:rPr>
          <w:rFonts w:ascii="Calibri" w:hAnsi="Calibri" w:cs="Arial"/>
          <w:bCs/>
          <w:sz w:val="24"/>
          <w:szCs w:val="24"/>
        </w:rPr>
        <w:t xml:space="preserve">vítání </w:t>
      </w:r>
      <w:r w:rsidR="00637BF0">
        <w:rPr>
          <w:rFonts w:ascii="Calibri" w:hAnsi="Calibri" w:cs="Arial"/>
          <w:bCs/>
          <w:sz w:val="24"/>
          <w:szCs w:val="24"/>
        </w:rPr>
        <w:t>všech</w:t>
      </w:r>
      <w:r w:rsidR="00664D3F">
        <w:rPr>
          <w:rFonts w:ascii="Calibri" w:hAnsi="Calibri" w:cs="Arial"/>
          <w:bCs/>
          <w:sz w:val="24"/>
          <w:szCs w:val="24"/>
        </w:rPr>
        <w:t>, stav  členů komise ..</w:t>
      </w:r>
    </w:p>
    <w:p w:rsidR="00664D3F" w:rsidRDefault="00664D3F" w:rsidP="00637BF0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</w:p>
    <w:p w:rsidR="001E10C9" w:rsidRPr="007F0DED" w:rsidRDefault="001E10C9" w:rsidP="00637BF0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2. Kontrola zápisu z minulé schůze ČASK  </w:t>
      </w:r>
    </w:p>
    <w:p w:rsidR="0016383A" w:rsidRPr="007F0DED" w:rsidRDefault="00AD7529" w:rsidP="003B7F41">
      <w:pPr>
        <w:pStyle w:val="Zkladntext"/>
        <w:spacing w:before="120"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 w:rsidRPr="007F0DED">
        <w:rPr>
          <w:rFonts w:ascii="Calibri" w:hAnsi="Calibri" w:cs="Arial"/>
          <w:bCs/>
          <w:szCs w:val="24"/>
        </w:rPr>
        <w:t xml:space="preserve"> </w:t>
      </w:r>
      <w:r w:rsidR="0041062B" w:rsidRPr="007F0DED">
        <w:rPr>
          <w:rFonts w:ascii="Calibri" w:hAnsi="Calibri" w:cs="Arial"/>
          <w:bCs/>
          <w:sz w:val="24"/>
          <w:szCs w:val="24"/>
        </w:rPr>
        <w:t xml:space="preserve">Minulý </w:t>
      </w:r>
      <w:r w:rsidR="001E10C9" w:rsidRPr="007F0DED">
        <w:rPr>
          <w:rFonts w:ascii="Calibri" w:hAnsi="Calibri" w:cs="Arial"/>
          <w:bCs/>
          <w:sz w:val="24"/>
          <w:szCs w:val="24"/>
        </w:rPr>
        <w:t>z</w:t>
      </w:r>
      <w:r w:rsidR="001E10C9" w:rsidRPr="007F0DED">
        <w:rPr>
          <w:rFonts w:ascii="Calibri" w:hAnsi="Calibri" w:cs="Arial"/>
          <w:sz w:val="24"/>
          <w:szCs w:val="24"/>
        </w:rPr>
        <w:t>ápi</w:t>
      </w:r>
      <w:r w:rsidR="0041062B" w:rsidRPr="007F0DED">
        <w:rPr>
          <w:rFonts w:ascii="Calibri" w:hAnsi="Calibri" w:cs="Arial"/>
          <w:sz w:val="24"/>
          <w:szCs w:val="24"/>
        </w:rPr>
        <w:t xml:space="preserve">s </w:t>
      </w:r>
      <w:r w:rsidR="007D2245" w:rsidRPr="007F0DED">
        <w:rPr>
          <w:rFonts w:ascii="Calibri" w:hAnsi="Calibri" w:cs="Arial"/>
          <w:sz w:val="24"/>
          <w:szCs w:val="24"/>
        </w:rPr>
        <w:t xml:space="preserve">ze </w:t>
      </w:r>
      <w:r w:rsidR="00637BF0">
        <w:rPr>
          <w:rFonts w:ascii="Calibri" w:hAnsi="Calibri" w:cs="Arial"/>
          <w:sz w:val="24"/>
          <w:szCs w:val="24"/>
        </w:rPr>
        <w:t xml:space="preserve">6.12. 2019 byl připomenut , nicméně jarní </w:t>
      </w:r>
      <w:proofErr w:type="spellStart"/>
      <w:r w:rsidR="00637BF0">
        <w:rPr>
          <w:rFonts w:ascii="Calibri" w:hAnsi="Calibri" w:cs="Arial"/>
          <w:sz w:val="24"/>
          <w:szCs w:val="24"/>
        </w:rPr>
        <w:t>Covidová</w:t>
      </w:r>
      <w:proofErr w:type="spellEnd"/>
      <w:r w:rsidR="00637BF0">
        <w:rPr>
          <w:rFonts w:ascii="Calibri" w:hAnsi="Calibri" w:cs="Arial"/>
          <w:sz w:val="24"/>
          <w:szCs w:val="24"/>
        </w:rPr>
        <w:t xml:space="preserve"> vlna </w:t>
      </w:r>
      <w:r w:rsidR="0049365F">
        <w:rPr>
          <w:rFonts w:ascii="Calibri" w:hAnsi="Calibri" w:cs="Arial"/>
          <w:sz w:val="24"/>
          <w:szCs w:val="24"/>
        </w:rPr>
        <w:t>vše změnila.</w:t>
      </w:r>
    </w:p>
    <w:p w:rsidR="002914F8" w:rsidRDefault="001E10C9" w:rsidP="002914F8">
      <w:pPr>
        <w:pStyle w:val="Zkladntext"/>
        <w:spacing w:before="240"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3. </w:t>
      </w:r>
      <w:r w:rsidR="00EA74BA" w:rsidRPr="007F0DED">
        <w:rPr>
          <w:rFonts w:ascii="Calibri" w:hAnsi="Calibri" w:cs="Arial"/>
          <w:b/>
          <w:bCs/>
          <w:sz w:val="28"/>
          <w:szCs w:val="28"/>
          <w:u w:val="single"/>
        </w:rPr>
        <w:t>Zprávy z</w:t>
      </w:r>
      <w:r w:rsidR="00EB5E8E" w:rsidRPr="007F0DED">
        <w:rPr>
          <w:rFonts w:ascii="Calibri" w:hAnsi="Calibri" w:cs="Arial"/>
          <w:b/>
          <w:bCs/>
          <w:sz w:val="28"/>
          <w:szCs w:val="28"/>
          <w:u w:val="single"/>
        </w:rPr>
        <w:t> AČR</w:t>
      </w:r>
      <w:r w:rsidR="00525393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, </w:t>
      </w:r>
      <w:r w:rsidR="00EB5E8E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z </w:t>
      </w:r>
      <w:r w:rsidR="00442649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a do </w:t>
      </w:r>
      <w:r w:rsidR="00233B1E" w:rsidRPr="007F0DED">
        <w:rPr>
          <w:rFonts w:ascii="Calibri" w:hAnsi="Calibri" w:cs="Arial"/>
          <w:b/>
          <w:bCs/>
          <w:sz w:val="28"/>
          <w:szCs w:val="28"/>
          <w:u w:val="single"/>
        </w:rPr>
        <w:t>VV,</w:t>
      </w:r>
      <w:r w:rsidR="009416BD">
        <w:rPr>
          <w:rFonts w:ascii="Calibri" w:hAnsi="Calibri" w:cs="Arial"/>
          <w:b/>
          <w:bCs/>
          <w:sz w:val="28"/>
          <w:szCs w:val="28"/>
          <w:u w:val="single"/>
        </w:rPr>
        <w:t xml:space="preserve"> zprávy z jiných </w:t>
      </w:r>
      <w:r w:rsidR="00233B1E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D21ACE" w:rsidRPr="007F0DED">
        <w:rPr>
          <w:rFonts w:ascii="Calibri" w:hAnsi="Calibri" w:cs="Arial"/>
          <w:b/>
          <w:bCs/>
          <w:sz w:val="28"/>
          <w:szCs w:val="28"/>
          <w:u w:val="single"/>
        </w:rPr>
        <w:t>komisí</w:t>
      </w:r>
      <w:r w:rsidR="00C03235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, </w:t>
      </w:r>
      <w:r w:rsidR="009416BD">
        <w:rPr>
          <w:rFonts w:ascii="Calibri" w:hAnsi="Calibri" w:cs="Arial"/>
          <w:b/>
          <w:bCs/>
          <w:sz w:val="28"/>
          <w:szCs w:val="28"/>
          <w:u w:val="single"/>
        </w:rPr>
        <w:t xml:space="preserve">AS, MS </w:t>
      </w:r>
      <w:r w:rsidR="0049365F">
        <w:rPr>
          <w:rFonts w:ascii="Calibri" w:hAnsi="Calibri" w:cs="Arial"/>
          <w:b/>
          <w:bCs/>
          <w:sz w:val="28"/>
          <w:szCs w:val="28"/>
          <w:u w:val="single"/>
        </w:rPr>
        <w:t>, personální stav, NŠR 2021</w:t>
      </w:r>
    </w:p>
    <w:p w:rsidR="0073299F" w:rsidRPr="0073299F" w:rsidRDefault="0073299F" w:rsidP="002914F8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73299F">
        <w:rPr>
          <w:rFonts w:ascii="Calibri" w:hAnsi="Calibri" w:cs="Arial"/>
          <w:bCs/>
          <w:sz w:val="24"/>
          <w:szCs w:val="24"/>
        </w:rPr>
        <w:t>Info</w:t>
      </w:r>
      <w:r w:rsidR="003A234B">
        <w:rPr>
          <w:rFonts w:ascii="Calibri" w:hAnsi="Calibri" w:cs="Arial"/>
          <w:bCs/>
          <w:sz w:val="24"/>
          <w:szCs w:val="24"/>
        </w:rPr>
        <w:t xml:space="preserve"> o</w:t>
      </w:r>
      <w:r w:rsidRPr="0073299F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zrušených podnicích v průběhu 2020.</w:t>
      </w:r>
    </w:p>
    <w:p w:rsidR="0049365F" w:rsidRDefault="0049365F" w:rsidP="00376D95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Info</w:t>
      </w:r>
      <w:r w:rsidR="00664D3F">
        <w:rPr>
          <w:rFonts w:ascii="Calibri" w:hAnsi="Calibri" w:cs="Arial"/>
          <w:bCs/>
          <w:sz w:val="24"/>
          <w:szCs w:val="24"/>
        </w:rPr>
        <w:t xml:space="preserve"> o elektronických konferencích a </w:t>
      </w:r>
      <w:r>
        <w:rPr>
          <w:rFonts w:ascii="Calibri" w:hAnsi="Calibri" w:cs="Arial"/>
          <w:bCs/>
          <w:sz w:val="24"/>
          <w:szCs w:val="24"/>
        </w:rPr>
        <w:t xml:space="preserve">volby </w:t>
      </w:r>
      <w:r w:rsidR="00664D3F">
        <w:rPr>
          <w:rFonts w:ascii="Calibri" w:hAnsi="Calibri" w:cs="Arial"/>
          <w:bCs/>
          <w:sz w:val="24"/>
          <w:szCs w:val="24"/>
        </w:rPr>
        <w:t>na AČR, volby prezidenta.</w:t>
      </w:r>
      <w:r>
        <w:rPr>
          <w:rFonts w:ascii="Calibri" w:hAnsi="Calibri" w:cs="Arial"/>
          <w:bCs/>
          <w:sz w:val="24"/>
          <w:szCs w:val="24"/>
        </w:rPr>
        <w:t xml:space="preserve">. </w:t>
      </w:r>
    </w:p>
    <w:p w:rsidR="0049365F" w:rsidRDefault="00975719" w:rsidP="00376D95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7F0DED">
        <w:rPr>
          <w:rFonts w:ascii="Calibri" w:hAnsi="Calibri" w:cs="Arial"/>
          <w:bCs/>
          <w:sz w:val="24"/>
          <w:szCs w:val="24"/>
        </w:rPr>
        <w:t xml:space="preserve">Komise časoměřičů bude v roce </w:t>
      </w:r>
      <w:r w:rsidR="000C0E9C">
        <w:rPr>
          <w:rFonts w:ascii="Calibri" w:hAnsi="Calibri" w:cs="Arial"/>
          <w:bCs/>
          <w:sz w:val="24"/>
          <w:szCs w:val="24"/>
        </w:rPr>
        <w:t>202</w:t>
      </w:r>
      <w:r w:rsidR="0049365F">
        <w:rPr>
          <w:rFonts w:ascii="Calibri" w:hAnsi="Calibri" w:cs="Arial"/>
          <w:bCs/>
          <w:sz w:val="24"/>
          <w:szCs w:val="24"/>
        </w:rPr>
        <w:t xml:space="preserve">1 zřejmě </w:t>
      </w:r>
      <w:r w:rsidRPr="007F0DED">
        <w:rPr>
          <w:rFonts w:ascii="Calibri" w:hAnsi="Calibri" w:cs="Arial"/>
          <w:bCs/>
          <w:sz w:val="24"/>
          <w:szCs w:val="24"/>
        </w:rPr>
        <w:t xml:space="preserve"> </w:t>
      </w:r>
      <w:r w:rsidR="00864EA0" w:rsidRPr="007F0DED">
        <w:rPr>
          <w:rFonts w:ascii="Calibri" w:hAnsi="Calibri" w:cs="Arial"/>
          <w:bCs/>
          <w:sz w:val="24"/>
          <w:szCs w:val="24"/>
        </w:rPr>
        <w:t xml:space="preserve"> </w:t>
      </w:r>
      <w:r w:rsidR="009416BD">
        <w:rPr>
          <w:rFonts w:ascii="Calibri" w:hAnsi="Calibri" w:cs="Arial"/>
          <w:bCs/>
          <w:sz w:val="24"/>
          <w:szCs w:val="24"/>
        </w:rPr>
        <w:t>pracovat v</w:t>
      </w:r>
      <w:r w:rsidR="0049365F">
        <w:rPr>
          <w:rFonts w:ascii="Calibri" w:hAnsi="Calibri" w:cs="Arial"/>
          <w:bCs/>
          <w:sz w:val="24"/>
          <w:szCs w:val="24"/>
        </w:rPr>
        <w:t> jiném složení (výměna jednoho člena (viz ZAV níže).</w:t>
      </w:r>
    </w:p>
    <w:p w:rsidR="0049365F" w:rsidRDefault="003A234B" w:rsidP="00376D95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Návrhy změn  řádů  nebyly zatím od AS a MS dodány</w:t>
      </w:r>
      <w:r w:rsidR="0086314F" w:rsidRPr="0049365F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 xml:space="preserve">. Členové komise navrhují(budou navrhovat)  změny dle svých disciplín viz níže .  </w:t>
      </w:r>
      <w:r w:rsidR="0049365F">
        <w:rPr>
          <w:rFonts w:ascii="Calibri" w:hAnsi="Calibri" w:cs="Arial"/>
          <w:bCs/>
          <w:sz w:val="24"/>
          <w:szCs w:val="24"/>
        </w:rPr>
        <w:t xml:space="preserve"> </w:t>
      </w:r>
    </w:p>
    <w:p w:rsidR="0049365F" w:rsidRDefault="00664D3F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B3076E">
        <w:rPr>
          <w:rFonts w:ascii="Calibri" w:hAnsi="Calibri" w:cs="Arial"/>
          <w:b/>
          <w:bCs/>
          <w:sz w:val="24"/>
          <w:szCs w:val="24"/>
        </w:rPr>
        <w:t>Následn</w:t>
      </w:r>
      <w:r>
        <w:rPr>
          <w:rFonts w:ascii="Calibri" w:hAnsi="Calibri" w:cs="Arial"/>
          <w:bCs/>
          <w:sz w:val="24"/>
          <w:szCs w:val="24"/>
        </w:rPr>
        <w:t xml:space="preserve">ě : </w:t>
      </w:r>
      <w:r w:rsidR="0049365F">
        <w:rPr>
          <w:rFonts w:ascii="Calibri" w:hAnsi="Calibri" w:cs="Arial"/>
          <w:bCs/>
          <w:sz w:val="24"/>
          <w:szCs w:val="24"/>
        </w:rPr>
        <w:t>Dotaz předsedy na účast na podnicích nezapsaných v kalendáři AČR</w:t>
      </w:r>
      <w:r w:rsidR="002B6FFB">
        <w:rPr>
          <w:rFonts w:ascii="Calibri" w:hAnsi="Calibri" w:cs="Arial"/>
          <w:bCs/>
          <w:sz w:val="24"/>
          <w:szCs w:val="24"/>
        </w:rPr>
        <w:t xml:space="preserve">- v roce 2021 </w:t>
      </w:r>
      <w:r w:rsidR="003A234B">
        <w:rPr>
          <w:rFonts w:ascii="Calibri" w:hAnsi="Calibri" w:cs="Arial"/>
          <w:bCs/>
          <w:sz w:val="24"/>
          <w:szCs w:val="24"/>
        </w:rPr>
        <w:t xml:space="preserve">bude již </w:t>
      </w:r>
      <w:r w:rsidR="002B6FFB">
        <w:rPr>
          <w:rFonts w:ascii="Calibri" w:hAnsi="Calibri" w:cs="Arial"/>
          <w:bCs/>
          <w:sz w:val="24"/>
          <w:szCs w:val="24"/>
        </w:rPr>
        <w:t>bez benevolence a  zpřísnění</w:t>
      </w:r>
      <w:r w:rsidR="0049365F">
        <w:rPr>
          <w:rFonts w:ascii="Calibri" w:hAnsi="Calibri" w:cs="Arial"/>
          <w:bCs/>
          <w:sz w:val="24"/>
          <w:szCs w:val="24"/>
        </w:rPr>
        <w:t xml:space="preserve"> </w:t>
      </w:r>
      <w:r w:rsidR="002B6FFB">
        <w:rPr>
          <w:rFonts w:ascii="Calibri" w:hAnsi="Calibri" w:cs="Arial"/>
          <w:bCs/>
          <w:sz w:val="24"/>
          <w:szCs w:val="24"/>
        </w:rPr>
        <w:t>.</w:t>
      </w:r>
    </w:p>
    <w:p w:rsidR="0049365F" w:rsidRDefault="0049365F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</w:p>
    <w:p w:rsidR="005F38E2" w:rsidRDefault="00344EA6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4. </w:t>
      </w:r>
      <w:proofErr w:type="spellStart"/>
      <w:r w:rsidR="00F52D5A" w:rsidRPr="007F0DED">
        <w:rPr>
          <w:rFonts w:ascii="Calibri" w:hAnsi="Calibri" w:cs="Arial"/>
          <w:b/>
          <w:bCs/>
          <w:sz w:val="28"/>
          <w:szCs w:val="28"/>
          <w:u w:val="single"/>
        </w:rPr>
        <w:t>Z</w:t>
      </w:r>
      <w:r w:rsidR="00E82B4E" w:rsidRPr="007F0DED">
        <w:rPr>
          <w:rFonts w:ascii="Calibri" w:hAnsi="Calibri" w:cs="Arial"/>
          <w:b/>
          <w:bCs/>
          <w:sz w:val="28"/>
          <w:szCs w:val="28"/>
          <w:u w:val="single"/>
        </w:rPr>
        <w:t>rávy</w:t>
      </w:r>
      <w:proofErr w:type="spellEnd"/>
      <w:r w:rsidR="00E82B4E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 z</w:t>
      </w:r>
      <w:r w:rsidR="00AD7529" w:rsidRPr="007F0DED">
        <w:rPr>
          <w:rFonts w:ascii="Calibri" w:hAnsi="Calibri" w:cs="Arial"/>
          <w:b/>
          <w:bCs/>
          <w:sz w:val="28"/>
          <w:szCs w:val="28"/>
          <w:u w:val="single"/>
        </w:rPr>
        <w:t> jednotlivýc</w:t>
      </w:r>
      <w:r w:rsidR="00CF5E35" w:rsidRPr="007F0DED">
        <w:rPr>
          <w:rFonts w:ascii="Calibri" w:hAnsi="Calibri" w:cs="Arial"/>
          <w:b/>
          <w:bCs/>
          <w:sz w:val="28"/>
          <w:szCs w:val="28"/>
          <w:u w:val="single"/>
        </w:rPr>
        <w:t>h disciplín</w:t>
      </w:r>
      <w:r w:rsidR="00F52D5A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CF5E35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EE3FFE">
        <w:rPr>
          <w:rFonts w:ascii="Calibri" w:hAnsi="Calibri" w:cs="Arial"/>
          <w:b/>
          <w:bCs/>
          <w:sz w:val="28"/>
          <w:szCs w:val="28"/>
          <w:u w:val="single"/>
        </w:rPr>
        <w:t xml:space="preserve">za </w:t>
      </w:r>
      <w:r w:rsidR="0049365F">
        <w:rPr>
          <w:rFonts w:ascii="Calibri" w:hAnsi="Calibri" w:cs="Arial"/>
          <w:b/>
          <w:bCs/>
          <w:sz w:val="28"/>
          <w:szCs w:val="28"/>
          <w:u w:val="single"/>
        </w:rPr>
        <w:t>2021</w:t>
      </w:r>
      <w:r w:rsidR="00EE3FFE">
        <w:rPr>
          <w:rFonts w:ascii="Calibri" w:hAnsi="Calibri" w:cs="Arial"/>
          <w:b/>
          <w:bCs/>
          <w:sz w:val="28"/>
          <w:szCs w:val="28"/>
          <w:u w:val="single"/>
        </w:rPr>
        <w:t xml:space="preserve">  a připravenost </w:t>
      </w:r>
      <w:r w:rsidR="0016383A">
        <w:rPr>
          <w:rFonts w:ascii="Calibri" w:hAnsi="Calibri" w:cs="Arial"/>
          <w:b/>
          <w:bCs/>
          <w:sz w:val="28"/>
          <w:szCs w:val="28"/>
          <w:u w:val="single"/>
        </w:rPr>
        <w:t xml:space="preserve">před sezonou </w:t>
      </w:r>
      <w:r w:rsidR="00E677F3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49365F">
        <w:rPr>
          <w:rFonts w:ascii="Calibri" w:hAnsi="Calibri" w:cs="Arial"/>
          <w:b/>
          <w:bCs/>
          <w:sz w:val="28"/>
          <w:szCs w:val="28"/>
          <w:u w:val="single"/>
        </w:rPr>
        <w:t>2021</w:t>
      </w:r>
    </w:p>
    <w:p w:rsidR="0049365F" w:rsidRDefault="00EE3FFE" w:rsidP="0016383A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Členové komise </w:t>
      </w:r>
      <w:r w:rsidR="0049365F">
        <w:rPr>
          <w:rFonts w:ascii="Calibri" w:hAnsi="Calibri" w:cs="Arial"/>
          <w:bCs/>
          <w:sz w:val="24"/>
          <w:szCs w:val="24"/>
        </w:rPr>
        <w:t xml:space="preserve">(nebo HČ) </w:t>
      </w:r>
      <w:r>
        <w:rPr>
          <w:rFonts w:ascii="Calibri" w:hAnsi="Calibri" w:cs="Arial"/>
          <w:bCs/>
          <w:sz w:val="24"/>
          <w:szCs w:val="24"/>
        </w:rPr>
        <w:t xml:space="preserve">předložili </w:t>
      </w:r>
      <w:r w:rsidR="0049365F">
        <w:rPr>
          <w:rFonts w:ascii="Calibri" w:hAnsi="Calibri" w:cs="Arial"/>
          <w:bCs/>
          <w:sz w:val="24"/>
          <w:szCs w:val="24"/>
        </w:rPr>
        <w:t xml:space="preserve">kusé zprávy </w:t>
      </w:r>
      <w:r>
        <w:rPr>
          <w:rFonts w:ascii="Calibri" w:hAnsi="Calibri" w:cs="Arial"/>
          <w:bCs/>
          <w:sz w:val="24"/>
          <w:szCs w:val="24"/>
        </w:rPr>
        <w:t xml:space="preserve">za své disciplíny zprávy o měření a vyhodnocení </w:t>
      </w:r>
      <w:r w:rsidR="0049365F">
        <w:rPr>
          <w:rFonts w:ascii="Calibri" w:hAnsi="Calibri" w:cs="Arial"/>
          <w:bCs/>
          <w:sz w:val="24"/>
          <w:szCs w:val="24"/>
        </w:rPr>
        <w:t>2020</w:t>
      </w:r>
      <w:r>
        <w:rPr>
          <w:rFonts w:ascii="Calibri" w:hAnsi="Calibri" w:cs="Arial"/>
          <w:bCs/>
          <w:sz w:val="24"/>
          <w:szCs w:val="24"/>
        </w:rPr>
        <w:t xml:space="preserve">. </w:t>
      </w:r>
      <w:r w:rsidR="0049365F">
        <w:rPr>
          <w:rFonts w:ascii="Calibri" w:hAnsi="Calibri" w:cs="Arial"/>
          <w:bCs/>
          <w:sz w:val="24"/>
          <w:szCs w:val="24"/>
        </w:rPr>
        <w:t>Okleštěná s</w:t>
      </w:r>
      <w:r>
        <w:rPr>
          <w:rFonts w:ascii="Calibri" w:hAnsi="Calibri" w:cs="Arial"/>
          <w:bCs/>
          <w:sz w:val="24"/>
          <w:szCs w:val="24"/>
        </w:rPr>
        <w:t>ezona proběhla</w:t>
      </w:r>
      <w:r w:rsidR="0049365F">
        <w:rPr>
          <w:rFonts w:ascii="Calibri" w:hAnsi="Calibri" w:cs="Arial"/>
          <w:bCs/>
          <w:sz w:val="24"/>
          <w:szCs w:val="24"/>
        </w:rPr>
        <w:t xml:space="preserve"> relativně</w:t>
      </w:r>
      <w:r>
        <w:rPr>
          <w:rFonts w:ascii="Calibri" w:hAnsi="Calibri" w:cs="Arial"/>
          <w:bCs/>
          <w:sz w:val="24"/>
          <w:szCs w:val="24"/>
        </w:rPr>
        <w:t xml:space="preserve"> standardně</w:t>
      </w:r>
      <w:r w:rsidR="0049365F">
        <w:rPr>
          <w:rFonts w:ascii="Calibri" w:hAnsi="Calibri" w:cs="Arial"/>
          <w:bCs/>
          <w:sz w:val="24"/>
          <w:szCs w:val="24"/>
        </w:rPr>
        <w:t xml:space="preserve">. Řešili se záležitosti </w:t>
      </w:r>
      <w:r w:rsidR="00664D3F">
        <w:rPr>
          <w:rFonts w:ascii="Calibri" w:hAnsi="Calibri" w:cs="Arial"/>
          <w:bCs/>
          <w:sz w:val="24"/>
          <w:szCs w:val="24"/>
        </w:rPr>
        <w:t xml:space="preserve">a návrhy na </w:t>
      </w:r>
      <w:r w:rsidR="0049365F">
        <w:rPr>
          <w:rFonts w:ascii="Calibri" w:hAnsi="Calibri" w:cs="Arial"/>
          <w:bCs/>
          <w:sz w:val="24"/>
          <w:szCs w:val="24"/>
        </w:rPr>
        <w:t xml:space="preserve">měření endura, </w:t>
      </w:r>
      <w:r w:rsidR="00664D3F">
        <w:rPr>
          <w:rFonts w:ascii="Calibri" w:hAnsi="Calibri" w:cs="Arial"/>
          <w:bCs/>
          <w:sz w:val="24"/>
          <w:szCs w:val="24"/>
        </w:rPr>
        <w:t xml:space="preserve">opravy </w:t>
      </w:r>
      <w:r w:rsidR="0049365F">
        <w:rPr>
          <w:rFonts w:ascii="Calibri" w:hAnsi="Calibri" w:cs="Arial"/>
          <w:bCs/>
          <w:sz w:val="24"/>
          <w:szCs w:val="24"/>
        </w:rPr>
        <w:t>ČK hodin (vi</w:t>
      </w:r>
      <w:r w:rsidR="002B6FFB">
        <w:rPr>
          <w:rFonts w:ascii="Calibri" w:hAnsi="Calibri" w:cs="Arial"/>
          <w:bCs/>
          <w:sz w:val="24"/>
          <w:szCs w:val="24"/>
        </w:rPr>
        <w:t>z dále)</w:t>
      </w:r>
      <w:r w:rsidR="0049365F">
        <w:rPr>
          <w:rFonts w:ascii="Calibri" w:hAnsi="Calibri" w:cs="Arial"/>
          <w:bCs/>
          <w:sz w:val="24"/>
          <w:szCs w:val="24"/>
        </w:rPr>
        <w:t>a termínové kolize</w:t>
      </w:r>
      <w:r w:rsidR="002B6FFB">
        <w:rPr>
          <w:rFonts w:ascii="Calibri" w:hAnsi="Calibri" w:cs="Arial"/>
          <w:bCs/>
          <w:sz w:val="24"/>
          <w:szCs w:val="24"/>
        </w:rPr>
        <w:t>.</w:t>
      </w:r>
      <w:r w:rsidR="0049365F">
        <w:rPr>
          <w:rFonts w:ascii="Calibri" w:hAnsi="Calibri" w:cs="Arial"/>
          <w:bCs/>
          <w:sz w:val="24"/>
          <w:szCs w:val="24"/>
        </w:rPr>
        <w:t xml:space="preserve"> </w:t>
      </w:r>
    </w:p>
    <w:p w:rsidR="000F7C0C" w:rsidRDefault="000F7C0C" w:rsidP="0016383A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0F7C0C">
        <w:rPr>
          <w:rFonts w:ascii="Calibri" w:hAnsi="Calibri" w:cs="Arial"/>
          <w:b/>
          <w:bCs/>
          <w:sz w:val="24"/>
          <w:szCs w:val="24"/>
        </w:rPr>
        <w:t xml:space="preserve">Disciplína </w:t>
      </w:r>
      <w:proofErr w:type="spellStart"/>
      <w:r w:rsidRPr="000F7C0C">
        <w:rPr>
          <w:rFonts w:ascii="Calibri" w:hAnsi="Calibri" w:cs="Arial"/>
          <w:b/>
          <w:bCs/>
          <w:sz w:val="24"/>
          <w:szCs w:val="24"/>
        </w:rPr>
        <w:t>Rallycros</w:t>
      </w:r>
      <w:proofErr w:type="spellEnd"/>
      <w:r>
        <w:rPr>
          <w:rFonts w:ascii="Calibri" w:hAnsi="Calibri" w:cs="Arial"/>
          <w:bCs/>
          <w:sz w:val="24"/>
          <w:szCs w:val="24"/>
        </w:rPr>
        <w:t xml:space="preserve"> – sezona 2021 nový promotér, kalendář posléze,  dle termínů MS</w:t>
      </w:r>
    </w:p>
    <w:p w:rsidR="00A2732F" w:rsidRDefault="00664D3F" w:rsidP="0016383A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830A54">
        <w:rPr>
          <w:rFonts w:ascii="Calibri" w:hAnsi="Calibri" w:cs="Arial"/>
          <w:b/>
          <w:bCs/>
          <w:sz w:val="24"/>
          <w:szCs w:val="24"/>
        </w:rPr>
        <w:t>U disciplíny ZAV</w:t>
      </w:r>
      <w:r>
        <w:rPr>
          <w:rFonts w:ascii="Calibri" w:hAnsi="Calibri" w:cs="Arial"/>
          <w:bCs/>
          <w:sz w:val="24"/>
          <w:szCs w:val="24"/>
        </w:rPr>
        <w:t xml:space="preserve">  nám oznámil písemně vedoucí skupiny a HČ Josef Šimek , že zejména z důvodů pokročilého věku se rozhodl ukončit svou  činovnickou kariéru. Předseda poděkoval</w:t>
      </w:r>
      <w:r w:rsidR="00A2732F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 xml:space="preserve"> p. Šimkovi </w:t>
      </w:r>
      <w:r w:rsidR="00A2732F">
        <w:rPr>
          <w:rFonts w:ascii="Calibri" w:hAnsi="Calibri" w:cs="Arial"/>
          <w:bCs/>
          <w:sz w:val="24"/>
          <w:szCs w:val="24"/>
        </w:rPr>
        <w:t>(zatím v jeho nepřítomnosti)</w:t>
      </w:r>
      <w:r>
        <w:rPr>
          <w:rFonts w:ascii="Calibri" w:hAnsi="Calibri" w:cs="Arial"/>
          <w:bCs/>
          <w:sz w:val="24"/>
          <w:szCs w:val="24"/>
        </w:rPr>
        <w:t xml:space="preserve">za jeho dosavadní </w:t>
      </w:r>
      <w:r w:rsidR="00A2732F">
        <w:rPr>
          <w:rFonts w:ascii="Calibri" w:hAnsi="Calibri" w:cs="Arial"/>
          <w:bCs/>
          <w:sz w:val="24"/>
          <w:szCs w:val="24"/>
        </w:rPr>
        <w:t>dlouhodobou</w:t>
      </w:r>
      <w:r w:rsidR="007F6F85">
        <w:rPr>
          <w:rFonts w:ascii="Calibri" w:hAnsi="Calibri" w:cs="Arial"/>
          <w:bCs/>
          <w:sz w:val="24"/>
          <w:szCs w:val="24"/>
        </w:rPr>
        <w:t xml:space="preserve"> </w:t>
      </w:r>
      <w:r w:rsidR="00A2732F">
        <w:rPr>
          <w:rFonts w:ascii="Calibri" w:hAnsi="Calibri" w:cs="Arial"/>
          <w:bCs/>
          <w:sz w:val="24"/>
          <w:szCs w:val="24"/>
        </w:rPr>
        <w:t xml:space="preserve"> činnost , sahající  do měření „všeho co jelo“ na brněnském autodromu a v okolí Brna až po </w:t>
      </w:r>
      <w:r w:rsidR="00A2732F">
        <w:rPr>
          <w:rFonts w:ascii="Calibri" w:hAnsi="Calibri" w:cs="Arial"/>
          <w:bCs/>
          <w:sz w:val="24"/>
          <w:szCs w:val="24"/>
        </w:rPr>
        <w:lastRenderedPageBreak/>
        <w:t>měření disciplíny ZAV. Byly oceněna jeho  odbornost , komunikativnost , solidnost ,</w:t>
      </w:r>
      <w:r w:rsidR="00A2732F" w:rsidRPr="00A2732F">
        <w:rPr>
          <w:rFonts w:ascii="Calibri" w:hAnsi="Calibri" w:cs="Arial"/>
          <w:bCs/>
          <w:sz w:val="24"/>
          <w:szCs w:val="24"/>
        </w:rPr>
        <w:t xml:space="preserve"> </w:t>
      </w:r>
      <w:r w:rsidR="00A2732F">
        <w:rPr>
          <w:rFonts w:ascii="Calibri" w:hAnsi="Calibri" w:cs="Arial"/>
          <w:bCs/>
          <w:sz w:val="24"/>
          <w:szCs w:val="24"/>
        </w:rPr>
        <w:t>umění improvizace a zejména spolehlivost při vyhodnocování závodů.  Ještě jedou díky.</w:t>
      </w:r>
    </w:p>
    <w:p w:rsidR="0030264A" w:rsidRDefault="00A2732F" w:rsidP="0016383A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Josef Šimek </w:t>
      </w:r>
      <w:r w:rsidR="00F73A30">
        <w:rPr>
          <w:rFonts w:ascii="Calibri" w:hAnsi="Calibri" w:cs="Arial"/>
          <w:bCs/>
          <w:sz w:val="24"/>
          <w:szCs w:val="24"/>
        </w:rPr>
        <w:t xml:space="preserve">, ve své zprávě o průběhu sezony mj. za sebe navrhl a doporučil náhradu , člena a držitele licence ČAS AČR  jeho skupiny p. Miroslava Dvořáčka. Předseda p. Dvořáčka písemně oslovil a p. Dvořáček </w:t>
      </w:r>
      <w:r w:rsidR="001D35F8">
        <w:rPr>
          <w:rFonts w:ascii="Calibri" w:hAnsi="Calibri" w:cs="Arial"/>
          <w:bCs/>
          <w:sz w:val="24"/>
          <w:szCs w:val="24"/>
        </w:rPr>
        <w:t xml:space="preserve">zevrubně </w:t>
      </w:r>
      <w:r w:rsidR="00F73A30">
        <w:rPr>
          <w:rFonts w:ascii="Calibri" w:hAnsi="Calibri" w:cs="Arial"/>
          <w:bCs/>
          <w:sz w:val="24"/>
          <w:szCs w:val="24"/>
        </w:rPr>
        <w:t>odpověděl o stavu a možnostech. Měřit chtějí a s </w:t>
      </w:r>
      <w:r w:rsidR="00F73A30" w:rsidRPr="007C006D">
        <w:rPr>
          <w:rFonts w:ascii="Calibri" w:hAnsi="Calibri" w:cs="Arial"/>
          <w:b/>
          <w:bCs/>
          <w:sz w:val="24"/>
          <w:szCs w:val="24"/>
        </w:rPr>
        <w:t xml:space="preserve">návrhem zastupovat ZAV v komisi </w:t>
      </w:r>
      <w:r w:rsidR="007C006D">
        <w:rPr>
          <w:rFonts w:ascii="Calibri" w:hAnsi="Calibri" w:cs="Arial"/>
          <w:b/>
          <w:bCs/>
          <w:sz w:val="24"/>
          <w:szCs w:val="24"/>
        </w:rPr>
        <w:t>ČAS p. Dvořáče</w:t>
      </w:r>
      <w:r w:rsidR="00BE1D88">
        <w:rPr>
          <w:rFonts w:ascii="Calibri" w:hAnsi="Calibri" w:cs="Arial"/>
          <w:b/>
          <w:bCs/>
          <w:sz w:val="24"/>
          <w:szCs w:val="24"/>
        </w:rPr>
        <w:t>k</w:t>
      </w:r>
      <w:r w:rsidR="007C006D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F73A30" w:rsidRPr="007C006D">
        <w:rPr>
          <w:rFonts w:ascii="Calibri" w:hAnsi="Calibri" w:cs="Arial"/>
          <w:b/>
          <w:bCs/>
          <w:sz w:val="24"/>
          <w:szCs w:val="24"/>
        </w:rPr>
        <w:t>souhlasí.</w:t>
      </w:r>
      <w:r w:rsidR="00F73A30">
        <w:rPr>
          <w:rFonts w:ascii="Calibri" w:hAnsi="Calibri" w:cs="Arial"/>
          <w:bCs/>
          <w:sz w:val="24"/>
          <w:szCs w:val="24"/>
        </w:rPr>
        <w:t xml:space="preserve">  </w:t>
      </w:r>
    </w:p>
    <w:p w:rsidR="00664D3F" w:rsidRDefault="00F73A30" w:rsidP="0016383A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B3076E">
        <w:rPr>
          <w:rFonts w:ascii="Calibri" w:hAnsi="Calibri" w:cs="Arial"/>
          <w:b/>
          <w:bCs/>
          <w:sz w:val="24"/>
          <w:szCs w:val="24"/>
        </w:rPr>
        <w:t xml:space="preserve">Následně </w:t>
      </w:r>
      <w:r w:rsidR="00B3076E">
        <w:rPr>
          <w:rFonts w:ascii="Calibri" w:hAnsi="Calibri" w:cs="Arial"/>
          <w:bCs/>
          <w:sz w:val="24"/>
          <w:szCs w:val="24"/>
        </w:rPr>
        <w:t xml:space="preserve"> byly všem členům komise  a GS T</w:t>
      </w:r>
      <w:r w:rsidR="003A234B">
        <w:rPr>
          <w:rFonts w:ascii="Calibri" w:hAnsi="Calibri" w:cs="Arial"/>
          <w:bCs/>
          <w:sz w:val="24"/>
          <w:szCs w:val="24"/>
        </w:rPr>
        <w:t xml:space="preserve">omáši </w:t>
      </w:r>
      <w:r w:rsidR="00B3076E">
        <w:rPr>
          <w:rFonts w:ascii="Calibri" w:hAnsi="Calibri" w:cs="Arial"/>
          <w:bCs/>
          <w:sz w:val="24"/>
          <w:szCs w:val="24"/>
        </w:rPr>
        <w:t xml:space="preserve"> Kuncovi </w:t>
      </w:r>
      <w:r w:rsidR="001D35F8">
        <w:rPr>
          <w:rFonts w:ascii="Calibri" w:hAnsi="Calibri" w:cs="Arial"/>
          <w:bCs/>
          <w:sz w:val="24"/>
          <w:szCs w:val="24"/>
        </w:rPr>
        <w:t xml:space="preserve">zaslány veškeré písemnosti k tomuto tématu . </w:t>
      </w:r>
      <w:r w:rsidR="007C006D">
        <w:rPr>
          <w:rFonts w:ascii="Calibri" w:hAnsi="Calibri" w:cs="Arial"/>
          <w:bCs/>
          <w:sz w:val="24"/>
          <w:szCs w:val="24"/>
        </w:rPr>
        <w:t>Po odpovědích členům a jej</w:t>
      </w:r>
      <w:r w:rsidR="003A234B">
        <w:rPr>
          <w:rFonts w:ascii="Calibri" w:hAnsi="Calibri" w:cs="Arial"/>
          <w:bCs/>
          <w:sz w:val="24"/>
          <w:szCs w:val="24"/>
        </w:rPr>
        <w:t>ich názoru předseda pošle na AČR</w:t>
      </w:r>
      <w:r w:rsidR="00BE1D88">
        <w:rPr>
          <w:rFonts w:ascii="Calibri" w:hAnsi="Calibri" w:cs="Arial"/>
          <w:bCs/>
          <w:sz w:val="24"/>
          <w:szCs w:val="24"/>
        </w:rPr>
        <w:t xml:space="preserve"> a skupině p. Dvořáčka </w:t>
      </w:r>
      <w:r w:rsidR="007C006D">
        <w:rPr>
          <w:rFonts w:ascii="Calibri" w:hAnsi="Calibri" w:cs="Arial"/>
          <w:bCs/>
          <w:sz w:val="24"/>
          <w:szCs w:val="24"/>
        </w:rPr>
        <w:t xml:space="preserve"> </w:t>
      </w:r>
      <w:r w:rsidR="00E72CA7" w:rsidRPr="00E72CA7">
        <w:rPr>
          <w:rFonts w:ascii="Calibri" w:hAnsi="Calibri" w:cs="Arial"/>
          <w:b/>
          <w:bCs/>
          <w:color w:val="FF0000"/>
          <w:sz w:val="24"/>
          <w:szCs w:val="24"/>
        </w:rPr>
        <w:t>obratem</w:t>
      </w:r>
      <w:r w:rsidR="00E72CA7">
        <w:rPr>
          <w:rFonts w:ascii="Calibri" w:hAnsi="Calibri" w:cs="Arial"/>
          <w:bCs/>
          <w:sz w:val="24"/>
          <w:szCs w:val="24"/>
        </w:rPr>
        <w:t xml:space="preserve"> </w:t>
      </w:r>
      <w:r w:rsidR="007C006D">
        <w:rPr>
          <w:rFonts w:ascii="Calibri" w:hAnsi="Calibri" w:cs="Arial"/>
          <w:bCs/>
          <w:sz w:val="24"/>
          <w:szCs w:val="24"/>
        </w:rPr>
        <w:t>stanovisko komise ČAS.</w:t>
      </w:r>
    </w:p>
    <w:p w:rsidR="00830A54" w:rsidRDefault="00830A54" w:rsidP="0016383A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830A54">
        <w:rPr>
          <w:rFonts w:ascii="Calibri" w:hAnsi="Calibri" w:cs="Arial"/>
          <w:b/>
          <w:bCs/>
          <w:sz w:val="24"/>
          <w:szCs w:val="24"/>
        </w:rPr>
        <w:t>U disciplíny Motocross</w:t>
      </w:r>
      <w:r>
        <w:rPr>
          <w:rFonts w:ascii="Calibri" w:hAnsi="Calibri" w:cs="Arial"/>
          <w:bCs/>
          <w:sz w:val="24"/>
          <w:szCs w:val="24"/>
        </w:rPr>
        <w:t xml:space="preserve"> upozorňuje František Boček písemně (zasláno všem členům komise čas)   na nesmyslné souběhy  termínů a také  navrhuje dořešit pravidla</w:t>
      </w:r>
      <w:r w:rsidR="008C1C2B">
        <w:rPr>
          <w:rFonts w:ascii="Calibri" w:hAnsi="Calibri" w:cs="Arial"/>
          <w:bCs/>
          <w:sz w:val="24"/>
          <w:szCs w:val="24"/>
        </w:rPr>
        <w:t xml:space="preserve"> bodování a </w:t>
      </w:r>
      <w:r>
        <w:rPr>
          <w:rFonts w:ascii="Calibri" w:hAnsi="Calibri" w:cs="Arial"/>
          <w:bCs/>
          <w:sz w:val="24"/>
          <w:szCs w:val="24"/>
        </w:rPr>
        <w:t xml:space="preserve"> obsahu motorek na Moravě a v Čechách (rozpor) .</w:t>
      </w:r>
      <w:r w:rsidR="008C1C2B">
        <w:rPr>
          <w:rFonts w:ascii="Calibri" w:hAnsi="Calibri" w:cs="Arial"/>
          <w:bCs/>
          <w:sz w:val="24"/>
          <w:szCs w:val="24"/>
        </w:rPr>
        <w:t xml:space="preserve"> Sjednotit s Evropou </w:t>
      </w:r>
      <w:r>
        <w:rPr>
          <w:rFonts w:ascii="Calibri" w:hAnsi="Calibri" w:cs="Arial"/>
          <w:bCs/>
          <w:sz w:val="24"/>
          <w:szCs w:val="24"/>
        </w:rPr>
        <w:t xml:space="preserve">  </w:t>
      </w:r>
      <w:r w:rsidRPr="00830A54">
        <w:rPr>
          <w:rFonts w:ascii="Calibri" w:hAnsi="Calibri" w:cs="Arial"/>
          <w:b/>
          <w:bCs/>
          <w:sz w:val="24"/>
          <w:szCs w:val="24"/>
        </w:rPr>
        <w:t>Dořeší</w:t>
      </w:r>
      <w:r>
        <w:rPr>
          <w:rFonts w:ascii="Calibri" w:hAnsi="Calibri" w:cs="Arial"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bCs/>
          <w:sz w:val="24"/>
          <w:szCs w:val="24"/>
        </w:rPr>
        <w:t>R.Navrátil</w:t>
      </w:r>
      <w:proofErr w:type="spellEnd"/>
      <w:r>
        <w:rPr>
          <w:rFonts w:ascii="Calibri" w:hAnsi="Calibri" w:cs="Arial"/>
          <w:bCs/>
          <w:sz w:val="24"/>
          <w:szCs w:val="24"/>
        </w:rPr>
        <w:t xml:space="preserve"> a </w:t>
      </w:r>
      <w:proofErr w:type="spellStart"/>
      <w:r>
        <w:rPr>
          <w:rFonts w:ascii="Calibri" w:hAnsi="Calibri" w:cs="Arial"/>
          <w:bCs/>
          <w:sz w:val="24"/>
          <w:szCs w:val="24"/>
        </w:rPr>
        <w:t>Fr.Boček</w:t>
      </w:r>
      <w:proofErr w:type="spellEnd"/>
      <w:r>
        <w:rPr>
          <w:rFonts w:ascii="Calibri" w:hAnsi="Calibri" w:cs="Arial"/>
          <w:bCs/>
          <w:sz w:val="24"/>
          <w:szCs w:val="24"/>
        </w:rPr>
        <w:t xml:space="preserve"> dopisem na předsedu MT MS AČR </w:t>
      </w:r>
      <w:r w:rsidR="007C006D">
        <w:rPr>
          <w:rFonts w:ascii="Calibri" w:hAnsi="Calibri" w:cs="Arial"/>
          <w:bCs/>
          <w:sz w:val="24"/>
          <w:szCs w:val="24"/>
        </w:rPr>
        <w:t xml:space="preserve">– </w:t>
      </w:r>
      <w:r w:rsidR="007C006D" w:rsidRPr="007C006D">
        <w:rPr>
          <w:rFonts w:ascii="Calibri" w:hAnsi="Calibri" w:cs="Arial"/>
          <w:b/>
          <w:bCs/>
          <w:color w:val="FF0000"/>
          <w:sz w:val="24"/>
          <w:szCs w:val="24"/>
        </w:rPr>
        <w:t>pozor do 10.12.2020 (kopie Kunc a Berka)</w:t>
      </w:r>
      <w:r w:rsidR="007C006D">
        <w:rPr>
          <w:rFonts w:ascii="Calibri" w:hAnsi="Calibri" w:cs="Arial"/>
          <w:b/>
          <w:bCs/>
          <w:color w:val="FF0000"/>
          <w:sz w:val="24"/>
          <w:szCs w:val="24"/>
        </w:rPr>
        <w:t>.</w:t>
      </w:r>
    </w:p>
    <w:p w:rsidR="007F6F85" w:rsidRDefault="007F6F85" w:rsidP="0016383A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7F6F85">
        <w:rPr>
          <w:rFonts w:ascii="Calibri" w:hAnsi="Calibri" w:cs="Arial"/>
          <w:b/>
          <w:bCs/>
          <w:sz w:val="24"/>
          <w:szCs w:val="24"/>
        </w:rPr>
        <w:t xml:space="preserve">U disciplíny Enduro </w:t>
      </w:r>
      <w:r w:rsidR="00504395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504395" w:rsidRPr="0073299F">
        <w:rPr>
          <w:rFonts w:ascii="Calibri" w:hAnsi="Calibri" w:cs="Arial"/>
          <w:bCs/>
          <w:sz w:val="24"/>
          <w:szCs w:val="24"/>
        </w:rPr>
        <w:t>po schůzce</w:t>
      </w:r>
      <w:r w:rsidR="0073299F" w:rsidRPr="0073299F">
        <w:rPr>
          <w:rFonts w:ascii="Calibri" w:hAnsi="Calibri" w:cs="Arial"/>
          <w:bCs/>
          <w:sz w:val="24"/>
          <w:szCs w:val="24"/>
        </w:rPr>
        <w:t xml:space="preserve"> komise </w:t>
      </w:r>
      <w:r w:rsidR="0073299F">
        <w:rPr>
          <w:rFonts w:ascii="Calibri" w:hAnsi="Calibri" w:cs="Arial"/>
          <w:bCs/>
          <w:sz w:val="24"/>
          <w:szCs w:val="24"/>
        </w:rPr>
        <w:t>ČAS (</w:t>
      </w:r>
      <w:proofErr w:type="spellStart"/>
      <w:r w:rsidR="003A234B">
        <w:rPr>
          <w:rFonts w:ascii="Calibri" w:hAnsi="Calibri" w:cs="Arial"/>
          <w:bCs/>
          <w:sz w:val="24"/>
          <w:szCs w:val="24"/>
        </w:rPr>
        <w:t>pp.</w:t>
      </w:r>
      <w:r w:rsidR="0073299F">
        <w:rPr>
          <w:rFonts w:ascii="Calibri" w:hAnsi="Calibri" w:cs="Arial"/>
          <w:bCs/>
          <w:sz w:val="24"/>
          <w:szCs w:val="24"/>
        </w:rPr>
        <w:t>Berka</w:t>
      </w:r>
      <w:proofErr w:type="spellEnd"/>
      <w:r w:rsidR="0073299F">
        <w:rPr>
          <w:rFonts w:ascii="Calibri" w:hAnsi="Calibri" w:cs="Arial"/>
          <w:bCs/>
          <w:sz w:val="24"/>
          <w:szCs w:val="24"/>
        </w:rPr>
        <w:t>, Mík, Navrátil)</w:t>
      </w:r>
      <w:r w:rsidR="00504395" w:rsidRPr="0073299F">
        <w:rPr>
          <w:rFonts w:ascii="Calibri" w:hAnsi="Calibri" w:cs="Arial"/>
          <w:bCs/>
          <w:sz w:val="24"/>
          <w:szCs w:val="24"/>
        </w:rPr>
        <w:t xml:space="preserve"> </w:t>
      </w:r>
      <w:r w:rsidR="00504395">
        <w:rPr>
          <w:rFonts w:ascii="Calibri" w:hAnsi="Calibri" w:cs="Arial"/>
          <w:bCs/>
          <w:sz w:val="24"/>
          <w:szCs w:val="24"/>
        </w:rPr>
        <w:t>na AČR 9.9.2020 s</w:t>
      </w:r>
      <w:r w:rsidR="0073299F">
        <w:rPr>
          <w:rFonts w:ascii="Calibri" w:hAnsi="Calibri" w:cs="Arial"/>
          <w:bCs/>
          <w:sz w:val="24"/>
          <w:szCs w:val="24"/>
        </w:rPr>
        <w:t> komisí Enduro (</w:t>
      </w:r>
      <w:proofErr w:type="spellStart"/>
      <w:r w:rsidR="003A234B">
        <w:rPr>
          <w:rFonts w:ascii="Calibri" w:hAnsi="Calibri" w:cs="Arial"/>
          <w:bCs/>
          <w:sz w:val="24"/>
          <w:szCs w:val="24"/>
        </w:rPr>
        <w:t>p.</w:t>
      </w:r>
      <w:r w:rsidR="0073299F">
        <w:rPr>
          <w:rFonts w:ascii="Calibri" w:hAnsi="Calibri" w:cs="Arial"/>
          <w:bCs/>
          <w:sz w:val="24"/>
          <w:szCs w:val="24"/>
        </w:rPr>
        <w:t>Pošík</w:t>
      </w:r>
      <w:proofErr w:type="spellEnd"/>
      <w:r w:rsidR="0073299F">
        <w:rPr>
          <w:rFonts w:ascii="Calibri" w:hAnsi="Calibri" w:cs="Arial"/>
          <w:bCs/>
          <w:sz w:val="24"/>
          <w:szCs w:val="24"/>
        </w:rPr>
        <w:t xml:space="preserve"> , + … )  a vedením AČR (</w:t>
      </w:r>
      <w:proofErr w:type="spellStart"/>
      <w:r w:rsidR="003A234B">
        <w:rPr>
          <w:rFonts w:ascii="Calibri" w:hAnsi="Calibri" w:cs="Arial"/>
          <w:bCs/>
          <w:sz w:val="24"/>
          <w:szCs w:val="24"/>
        </w:rPr>
        <w:t>pp.</w:t>
      </w:r>
      <w:r w:rsidR="0073299F">
        <w:rPr>
          <w:rFonts w:ascii="Calibri" w:hAnsi="Calibri" w:cs="Arial"/>
          <w:bCs/>
          <w:sz w:val="24"/>
          <w:szCs w:val="24"/>
        </w:rPr>
        <w:t>Kunc</w:t>
      </w:r>
      <w:proofErr w:type="spellEnd"/>
      <w:r w:rsidR="0073299F">
        <w:rPr>
          <w:rFonts w:ascii="Calibri" w:hAnsi="Calibri" w:cs="Arial"/>
          <w:bCs/>
          <w:sz w:val="24"/>
          <w:szCs w:val="24"/>
        </w:rPr>
        <w:t xml:space="preserve">, Nauš) bude nutno provést záměr na dovybavení techniky pro měření této disciplíny. Přichází v úvahu dvě </w:t>
      </w:r>
      <w:r w:rsidR="00C67E09">
        <w:rPr>
          <w:rFonts w:ascii="Calibri" w:hAnsi="Calibri" w:cs="Arial"/>
          <w:bCs/>
          <w:sz w:val="24"/>
          <w:szCs w:val="24"/>
        </w:rPr>
        <w:t xml:space="preserve">nová </w:t>
      </w:r>
      <w:r w:rsidR="0073299F">
        <w:rPr>
          <w:rFonts w:ascii="Calibri" w:hAnsi="Calibri" w:cs="Arial"/>
          <w:bCs/>
          <w:sz w:val="24"/>
          <w:szCs w:val="24"/>
        </w:rPr>
        <w:t>řešení použití techniky RFID a standardními transpondéry , bohužel dodavatelé budou mít další informace, vzhledem ke COVI,  až v průběhu r.2021 .</w:t>
      </w:r>
      <w:r w:rsidR="005F77B9">
        <w:rPr>
          <w:rFonts w:ascii="Calibri" w:hAnsi="Calibri" w:cs="Arial"/>
          <w:bCs/>
          <w:sz w:val="24"/>
          <w:szCs w:val="24"/>
        </w:rPr>
        <w:t xml:space="preserve"> Míra Mík přislíbil zapůjčení možné </w:t>
      </w:r>
      <w:r w:rsidR="000F7C0C">
        <w:rPr>
          <w:rFonts w:ascii="Calibri" w:hAnsi="Calibri" w:cs="Arial"/>
          <w:bCs/>
          <w:sz w:val="24"/>
          <w:szCs w:val="24"/>
        </w:rPr>
        <w:t xml:space="preserve">bezdrátové </w:t>
      </w:r>
      <w:r w:rsidR="005F77B9">
        <w:rPr>
          <w:rFonts w:ascii="Calibri" w:hAnsi="Calibri" w:cs="Arial"/>
          <w:bCs/>
          <w:sz w:val="24"/>
          <w:szCs w:val="24"/>
        </w:rPr>
        <w:t>techniky od dodavatele na test.</w:t>
      </w:r>
      <w:r w:rsidR="0073299F">
        <w:rPr>
          <w:rFonts w:ascii="Calibri" w:hAnsi="Calibri" w:cs="Arial"/>
          <w:bCs/>
          <w:sz w:val="24"/>
          <w:szCs w:val="24"/>
        </w:rPr>
        <w:t xml:space="preserve"> Pořízení techniky je relativně drahé, </w:t>
      </w:r>
      <w:r w:rsidR="003A234B">
        <w:rPr>
          <w:rFonts w:ascii="Calibri" w:hAnsi="Calibri" w:cs="Arial"/>
          <w:bCs/>
          <w:sz w:val="24"/>
          <w:szCs w:val="24"/>
        </w:rPr>
        <w:t xml:space="preserve">(čipy, smyčky, dekodéry, </w:t>
      </w:r>
      <w:r w:rsidR="000A2B2F">
        <w:rPr>
          <w:rFonts w:ascii="Calibri" w:hAnsi="Calibri" w:cs="Arial"/>
          <w:bCs/>
          <w:sz w:val="24"/>
          <w:szCs w:val="24"/>
        </w:rPr>
        <w:t xml:space="preserve">cca 1 </w:t>
      </w:r>
      <w:proofErr w:type="spellStart"/>
      <w:r w:rsidR="000A2B2F">
        <w:rPr>
          <w:rFonts w:ascii="Calibri" w:hAnsi="Calibri" w:cs="Arial"/>
          <w:bCs/>
          <w:sz w:val="24"/>
          <w:szCs w:val="24"/>
        </w:rPr>
        <w:t>mil.Kč</w:t>
      </w:r>
      <w:proofErr w:type="spellEnd"/>
      <w:r w:rsidR="000A2B2F">
        <w:rPr>
          <w:rFonts w:ascii="Calibri" w:hAnsi="Calibri" w:cs="Arial"/>
          <w:bCs/>
          <w:sz w:val="24"/>
          <w:szCs w:val="24"/>
        </w:rPr>
        <w:t xml:space="preserve"> ?)</w:t>
      </w:r>
      <w:r w:rsidR="003A234B">
        <w:rPr>
          <w:rFonts w:ascii="Calibri" w:hAnsi="Calibri" w:cs="Arial"/>
          <w:bCs/>
          <w:sz w:val="24"/>
          <w:szCs w:val="24"/>
        </w:rPr>
        <w:t xml:space="preserve">. Standard kvality </w:t>
      </w:r>
      <w:r w:rsidR="0030264A">
        <w:rPr>
          <w:rFonts w:ascii="Calibri" w:hAnsi="Calibri" w:cs="Arial"/>
          <w:bCs/>
          <w:sz w:val="24"/>
          <w:szCs w:val="24"/>
        </w:rPr>
        <w:t xml:space="preserve">chceme </w:t>
      </w:r>
      <w:r w:rsidR="0073299F">
        <w:rPr>
          <w:rFonts w:ascii="Calibri" w:hAnsi="Calibri" w:cs="Arial"/>
          <w:bCs/>
          <w:sz w:val="24"/>
          <w:szCs w:val="24"/>
        </w:rPr>
        <w:t xml:space="preserve">musíme dodržet. </w:t>
      </w:r>
      <w:r w:rsidR="0073299F" w:rsidRPr="0073299F">
        <w:rPr>
          <w:rFonts w:ascii="Calibri" w:hAnsi="Calibri" w:cs="Arial"/>
          <w:b/>
          <w:bCs/>
          <w:sz w:val="24"/>
          <w:szCs w:val="24"/>
        </w:rPr>
        <w:t xml:space="preserve">Následně </w:t>
      </w:r>
      <w:r w:rsidR="0073299F">
        <w:rPr>
          <w:rFonts w:ascii="Calibri" w:hAnsi="Calibri" w:cs="Arial"/>
          <w:bCs/>
          <w:sz w:val="24"/>
          <w:szCs w:val="24"/>
        </w:rPr>
        <w:t xml:space="preserve">bylo rozhodnuto, že celá akce bude v r.2021 zanesena do investičního plánu  a letošní sezona se bude měřit  dosavadním způsobem s tím, že i komise enduro musí zajistit organizační a ostatní opatření deklarované na </w:t>
      </w:r>
      <w:r w:rsidR="00EF1718">
        <w:rPr>
          <w:rFonts w:ascii="Calibri" w:hAnsi="Calibri" w:cs="Arial"/>
          <w:bCs/>
          <w:sz w:val="24"/>
          <w:szCs w:val="24"/>
        </w:rPr>
        <w:t xml:space="preserve">schůzce. Komise časoměřičů připraví během prvního pololetí 2021 parametry a nákladovost celé investice. </w:t>
      </w:r>
      <w:r w:rsidR="0073299F">
        <w:rPr>
          <w:rFonts w:ascii="Calibri" w:hAnsi="Calibri" w:cs="Arial"/>
          <w:bCs/>
          <w:sz w:val="24"/>
          <w:szCs w:val="24"/>
        </w:rPr>
        <w:t xml:space="preserve"> </w:t>
      </w:r>
    </w:p>
    <w:p w:rsidR="005F77B9" w:rsidRPr="0073299F" w:rsidRDefault="005F77B9" w:rsidP="0016383A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</w:p>
    <w:p w:rsidR="00376D95" w:rsidRDefault="005702EE" w:rsidP="0016383A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EE3FFE">
        <w:rPr>
          <w:rFonts w:ascii="Calibri" w:hAnsi="Calibri" w:cs="Arial"/>
          <w:bCs/>
          <w:sz w:val="24"/>
          <w:szCs w:val="24"/>
        </w:rPr>
        <w:t>Dle členů komise</w:t>
      </w:r>
      <w:r w:rsidR="00B46447" w:rsidRPr="00EE3FFE">
        <w:rPr>
          <w:rFonts w:ascii="Calibri" w:hAnsi="Calibri" w:cs="Arial"/>
          <w:bCs/>
          <w:sz w:val="24"/>
          <w:szCs w:val="24"/>
        </w:rPr>
        <w:t xml:space="preserve">, odpovědných za jednotlivé disciplíny </w:t>
      </w:r>
      <w:r w:rsidR="003927B4" w:rsidRPr="00EE3FFE">
        <w:rPr>
          <w:rFonts w:ascii="Calibri" w:hAnsi="Calibri" w:cs="Arial"/>
          <w:bCs/>
          <w:sz w:val="24"/>
          <w:szCs w:val="24"/>
        </w:rPr>
        <w:t>je časomíra , měření a vyhodnocení dat připraveno na sezonu 2</w:t>
      </w:r>
      <w:r w:rsidR="002F0390">
        <w:rPr>
          <w:rFonts w:ascii="Calibri" w:hAnsi="Calibri" w:cs="Arial"/>
          <w:bCs/>
          <w:sz w:val="24"/>
          <w:szCs w:val="24"/>
        </w:rPr>
        <w:t>02</w:t>
      </w:r>
      <w:r w:rsidR="0049365F">
        <w:rPr>
          <w:rFonts w:ascii="Calibri" w:hAnsi="Calibri" w:cs="Arial"/>
          <w:bCs/>
          <w:sz w:val="24"/>
          <w:szCs w:val="24"/>
        </w:rPr>
        <w:t>1</w:t>
      </w:r>
      <w:r w:rsidR="003927B4" w:rsidRPr="00EE3FFE">
        <w:rPr>
          <w:rFonts w:ascii="Calibri" w:hAnsi="Calibri" w:cs="Arial"/>
          <w:bCs/>
          <w:sz w:val="24"/>
          <w:szCs w:val="24"/>
        </w:rPr>
        <w:t xml:space="preserve">. </w:t>
      </w:r>
      <w:r w:rsidR="0049365F">
        <w:rPr>
          <w:rFonts w:ascii="Calibri" w:hAnsi="Calibri" w:cs="Arial"/>
          <w:bCs/>
          <w:sz w:val="24"/>
          <w:szCs w:val="24"/>
        </w:rPr>
        <w:t>Č</w:t>
      </w:r>
      <w:r w:rsidR="002B6FFB">
        <w:rPr>
          <w:rFonts w:ascii="Calibri" w:hAnsi="Calibri" w:cs="Arial"/>
          <w:bCs/>
          <w:sz w:val="24"/>
          <w:szCs w:val="24"/>
        </w:rPr>
        <w:t>ekáme na kalendáře a standardy disciplín</w:t>
      </w:r>
      <w:r w:rsidR="00B3076E">
        <w:rPr>
          <w:rFonts w:ascii="Calibri" w:hAnsi="Calibri" w:cs="Arial"/>
          <w:bCs/>
          <w:sz w:val="24"/>
          <w:szCs w:val="24"/>
        </w:rPr>
        <w:t xml:space="preserve">, </w:t>
      </w:r>
      <w:r w:rsidR="00B3076E" w:rsidRPr="0030264A">
        <w:rPr>
          <w:rFonts w:ascii="Calibri" w:hAnsi="Calibri" w:cs="Arial"/>
          <w:b/>
          <w:bCs/>
          <w:sz w:val="24"/>
          <w:szCs w:val="24"/>
        </w:rPr>
        <w:t>následně</w:t>
      </w:r>
      <w:r w:rsidR="00B3076E">
        <w:rPr>
          <w:rFonts w:ascii="Calibri" w:hAnsi="Calibri" w:cs="Arial"/>
          <w:bCs/>
          <w:sz w:val="24"/>
          <w:szCs w:val="24"/>
        </w:rPr>
        <w:t xml:space="preserve"> b</w:t>
      </w:r>
      <w:r w:rsidR="00664D3F">
        <w:rPr>
          <w:rFonts w:ascii="Calibri" w:hAnsi="Calibri" w:cs="Arial"/>
          <w:bCs/>
          <w:sz w:val="24"/>
          <w:szCs w:val="24"/>
        </w:rPr>
        <w:t>yly slíbeny nástřely termínů</w:t>
      </w:r>
      <w:r w:rsidR="00E72CA7">
        <w:rPr>
          <w:rFonts w:ascii="Calibri" w:hAnsi="Calibri" w:cs="Arial"/>
          <w:bCs/>
          <w:sz w:val="24"/>
          <w:szCs w:val="24"/>
        </w:rPr>
        <w:t xml:space="preserve"> podniků </w:t>
      </w:r>
      <w:r w:rsidR="00664D3F">
        <w:rPr>
          <w:rFonts w:ascii="Calibri" w:hAnsi="Calibri" w:cs="Arial"/>
          <w:bCs/>
          <w:sz w:val="24"/>
          <w:szCs w:val="24"/>
        </w:rPr>
        <w:t>.</w:t>
      </w:r>
      <w:r w:rsidR="00E72CA7">
        <w:rPr>
          <w:rFonts w:ascii="Calibri" w:hAnsi="Calibri" w:cs="Arial"/>
          <w:bCs/>
          <w:sz w:val="24"/>
          <w:szCs w:val="24"/>
        </w:rPr>
        <w:t xml:space="preserve"> Měly by tam  být i tři soutěže krumlovského pořadatele </w:t>
      </w:r>
      <w:r w:rsidR="0030264A">
        <w:rPr>
          <w:rFonts w:ascii="Calibri" w:hAnsi="Calibri" w:cs="Arial"/>
          <w:bCs/>
          <w:sz w:val="24"/>
          <w:szCs w:val="24"/>
        </w:rPr>
        <w:t>(setin. Rally  AČR má zájem)</w:t>
      </w:r>
      <w:r w:rsidR="00E72CA7">
        <w:rPr>
          <w:rFonts w:ascii="Calibri" w:hAnsi="Calibri" w:cs="Arial"/>
          <w:bCs/>
          <w:sz w:val="24"/>
          <w:szCs w:val="24"/>
        </w:rPr>
        <w:t xml:space="preserve">. </w:t>
      </w:r>
    </w:p>
    <w:p w:rsidR="0049365F" w:rsidRPr="0086314F" w:rsidRDefault="0049365F" w:rsidP="0016383A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color w:val="0070C0"/>
          <w:sz w:val="24"/>
          <w:szCs w:val="24"/>
        </w:rPr>
      </w:pPr>
    </w:p>
    <w:p w:rsidR="00376D95" w:rsidRDefault="0039386F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sz w:val="28"/>
          <w:szCs w:val="28"/>
          <w:u w:val="single"/>
        </w:rPr>
      </w:pPr>
      <w:r w:rsidRPr="00FF2E0E">
        <w:rPr>
          <w:rFonts w:ascii="Calibri" w:hAnsi="Calibri" w:cs="Arial"/>
          <w:b/>
          <w:sz w:val="28"/>
          <w:szCs w:val="28"/>
          <w:u w:val="single"/>
        </w:rPr>
        <w:t xml:space="preserve">5.  </w:t>
      </w:r>
      <w:r w:rsidR="00864EA0" w:rsidRPr="00FF2E0E">
        <w:rPr>
          <w:rFonts w:ascii="Calibri" w:hAnsi="Calibri" w:cs="Arial"/>
          <w:b/>
          <w:sz w:val="28"/>
          <w:szCs w:val="28"/>
          <w:u w:val="single"/>
        </w:rPr>
        <w:t xml:space="preserve">Stav techniky </w:t>
      </w:r>
      <w:r w:rsidR="00C73DDD" w:rsidRPr="00FF2E0E">
        <w:rPr>
          <w:rFonts w:ascii="Calibri" w:hAnsi="Calibri" w:cs="Arial"/>
          <w:b/>
          <w:sz w:val="28"/>
          <w:szCs w:val="28"/>
          <w:u w:val="single"/>
        </w:rPr>
        <w:t xml:space="preserve"> AČR </w:t>
      </w:r>
      <w:r w:rsidR="00376D95">
        <w:rPr>
          <w:rFonts w:ascii="Calibri" w:hAnsi="Calibri" w:cs="Arial"/>
          <w:b/>
          <w:sz w:val="28"/>
          <w:szCs w:val="28"/>
          <w:u w:val="single"/>
        </w:rPr>
        <w:t xml:space="preserve"> </w:t>
      </w:r>
    </w:p>
    <w:p w:rsidR="00EF1718" w:rsidRDefault="00EF1718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sz w:val="28"/>
          <w:szCs w:val="28"/>
          <w:u w:val="single"/>
        </w:rPr>
      </w:pPr>
    </w:p>
    <w:p w:rsidR="001B04DC" w:rsidRDefault="00EF1718" w:rsidP="00376D95">
      <w:pPr>
        <w:pStyle w:val="Zkladntext"/>
        <w:spacing w:after="0" w:line="24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Stav měřící techniky AČR </w:t>
      </w:r>
      <w:r w:rsidR="00845A53">
        <w:rPr>
          <w:rFonts w:ascii="Calibri" w:hAnsi="Calibri" w:cs="Calibri"/>
          <w:sz w:val="24"/>
          <w:szCs w:val="24"/>
        </w:rPr>
        <w:t xml:space="preserve"> </w:t>
      </w:r>
      <w:r w:rsidR="0059356F">
        <w:rPr>
          <w:rFonts w:ascii="Calibri" w:hAnsi="Calibri" w:cs="Calibri"/>
          <w:sz w:val="24"/>
          <w:szCs w:val="24"/>
        </w:rPr>
        <w:t xml:space="preserve">. </w:t>
      </w:r>
      <w:r w:rsidR="007C006D">
        <w:rPr>
          <w:rFonts w:ascii="Calibri" w:hAnsi="Calibri" w:cs="Calibri"/>
          <w:sz w:val="24"/>
          <w:szCs w:val="24"/>
        </w:rPr>
        <w:t xml:space="preserve">Největší </w:t>
      </w:r>
      <w:r w:rsidR="0059356F">
        <w:rPr>
          <w:rFonts w:ascii="Calibri" w:hAnsi="Calibri" w:cs="Calibri"/>
          <w:sz w:val="24"/>
          <w:szCs w:val="24"/>
        </w:rPr>
        <w:t>Problémy  jso</w:t>
      </w:r>
      <w:r w:rsidR="001B04DC">
        <w:rPr>
          <w:rFonts w:ascii="Calibri" w:hAnsi="Calibri" w:cs="Calibri"/>
          <w:sz w:val="24"/>
          <w:szCs w:val="24"/>
        </w:rPr>
        <w:t xml:space="preserve">u 3 ks </w:t>
      </w:r>
      <w:r w:rsidR="0059356F">
        <w:rPr>
          <w:rFonts w:ascii="Calibri" w:hAnsi="Calibri" w:cs="Calibri"/>
          <w:sz w:val="24"/>
          <w:szCs w:val="24"/>
        </w:rPr>
        <w:t xml:space="preserve">  ČK hodinami</w:t>
      </w:r>
      <w:r w:rsidR="001B04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04DC">
        <w:rPr>
          <w:rFonts w:ascii="Calibri" w:hAnsi="Calibri" w:cs="Calibri"/>
          <w:sz w:val="24"/>
          <w:szCs w:val="24"/>
        </w:rPr>
        <w:t>Nisasport</w:t>
      </w:r>
      <w:proofErr w:type="spellEnd"/>
      <w:r w:rsidR="001B04DC">
        <w:rPr>
          <w:rFonts w:ascii="Calibri" w:hAnsi="Calibri" w:cs="Calibri"/>
          <w:sz w:val="24"/>
          <w:szCs w:val="24"/>
        </w:rPr>
        <w:t xml:space="preserve"> </w:t>
      </w:r>
      <w:r w:rsidR="00E91132">
        <w:rPr>
          <w:rFonts w:ascii="Calibri" w:hAnsi="Calibri" w:cs="Calibri"/>
          <w:sz w:val="24"/>
          <w:szCs w:val="24"/>
        </w:rPr>
        <w:t xml:space="preserve"> ( jas, nepřesnost, nabíjejí </w:t>
      </w:r>
      <w:r w:rsidR="001B04DC">
        <w:rPr>
          <w:rFonts w:ascii="Calibri" w:hAnsi="Calibri" w:cs="Calibri"/>
          <w:sz w:val="24"/>
          <w:szCs w:val="24"/>
        </w:rPr>
        <w:t xml:space="preserve">, se 2 ks </w:t>
      </w:r>
      <w:r w:rsidR="005935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9356F">
        <w:rPr>
          <w:rFonts w:ascii="Calibri" w:hAnsi="Calibri" w:cs="Calibri"/>
          <w:sz w:val="24"/>
          <w:szCs w:val="24"/>
        </w:rPr>
        <w:t>startovacímí</w:t>
      </w:r>
      <w:proofErr w:type="spellEnd"/>
      <w:r w:rsidR="0059356F">
        <w:rPr>
          <w:rFonts w:ascii="Calibri" w:hAnsi="Calibri" w:cs="Calibri"/>
          <w:sz w:val="24"/>
          <w:szCs w:val="24"/>
        </w:rPr>
        <w:t xml:space="preserve"> hodinami  ALGE</w:t>
      </w:r>
      <w:r w:rsidR="001B04DC">
        <w:rPr>
          <w:rFonts w:ascii="Calibri" w:hAnsi="Calibri" w:cs="Calibri"/>
          <w:sz w:val="24"/>
          <w:szCs w:val="24"/>
        </w:rPr>
        <w:t xml:space="preserve"> </w:t>
      </w:r>
      <w:r w:rsidR="00E91132">
        <w:rPr>
          <w:rFonts w:ascii="Calibri" w:hAnsi="Calibri" w:cs="Calibri"/>
          <w:sz w:val="24"/>
          <w:szCs w:val="24"/>
        </w:rPr>
        <w:t xml:space="preserve">(oprava u výrobce cenově neúnosná) nutný provoz na externí baterii,  - </w:t>
      </w:r>
      <w:r w:rsidR="001B04DC">
        <w:rPr>
          <w:rFonts w:ascii="Calibri" w:hAnsi="Calibri" w:cs="Calibri"/>
          <w:sz w:val="24"/>
          <w:szCs w:val="24"/>
        </w:rPr>
        <w:t>zejména pro rally- o řešení situace viz bod I</w:t>
      </w:r>
      <w:r w:rsidR="00E91132">
        <w:rPr>
          <w:rFonts w:ascii="Calibri" w:hAnsi="Calibri" w:cs="Calibri"/>
          <w:sz w:val="24"/>
          <w:szCs w:val="24"/>
        </w:rPr>
        <w:t xml:space="preserve">nvestice. </w:t>
      </w:r>
      <w:r w:rsidR="001B04DC">
        <w:rPr>
          <w:rFonts w:ascii="Calibri" w:hAnsi="Calibri" w:cs="Calibri"/>
          <w:sz w:val="24"/>
          <w:szCs w:val="24"/>
        </w:rPr>
        <w:t xml:space="preserve">  </w:t>
      </w:r>
    </w:p>
    <w:p w:rsidR="007C006D" w:rsidRDefault="001B04DC" w:rsidP="001B04D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Bude pokračovat postupná k</w:t>
      </w:r>
      <w:r w:rsidRPr="00FF2E0E">
        <w:rPr>
          <w:rFonts w:ascii="Calibri" w:hAnsi="Calibri" w:cs="Calibri"/>
          <w:sz w:val="24"/>
          <w:szCs w:val="24"/>
        </w:rPr>
        <w:t>alibrace hodin AČR  dle NSŘ 20</w:t>
      </w:r>
      <w:r>
        <w:rPr>
          <w:rFonts w:ascii="Calibri" w:hAnsi="Calibri" w:cs="Calibri"/>
          <w:sz w:val="24"/>
          <w:szCs w:val="24"/>
        </w:rPr>
        <w:t xml:space="preserve">21 – rally i </w:t>
      </w:r>
      <w:proofErr w:type="spellStart"/>
      <w:r>
        <w:rPr>
          <w:rFonts w:ascii="Calibri" w:hAnsi="Calibri" w:cs="Calibri"/>
          <w:sz w:val="24"/>
          <w:szCs w:val="24"/>
        </w:rPr>
        <w:t>karting</w:t>
      </w:r>
      <w:proofErr w:type="spellEnd"/>
      <w:r w:rsidRPr="00FF2E0E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(provede dle dohody M. Mík).</w:t>
      </w:r>
    </w:p>
    <w:p w:rsidR="001B04DC" w:rsidRDefault="007C006D" w:rsidP="001B04D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Zřejmě ještě v tomto roce (nebo zkraje příštího) </w:t>
      </w:r>
      <w:r w:rsidRPr="007C006D">
        <w:rPr>
          <w:rFonts w:ascii="Calibri" w:hAnsi="Calibri" w:cs="Calibri"/>
          <w:b/>
          <w:sz w:val="24"/>
          <w:szCs w:val="24"/>
        </w:rPr>
        <w:t>proběhne inventarizace techniky A</w:t>
      </w:r>
      <w:r>
        <w:rPr>
          <w:rFonts w:ascii="Calibri" w:hAnsi="Calibri" w:cs="Calibri"/>
          <w:sz w:val="24"/>
          <w:szCs w:val="24"/>
        </w:rPr>
        <w:t>ČR v</w:t>
      </w:r>
      <w:r w:rsidR="00A93A82">
        <w:rPr>
          <w:rFonts w:ascii="Calibri" w:hAnsi="Calibri" w:cs="Calibri"/>
          <w:sz w:val="24"/>
          <w:szCs w:val="24"/>
        </w:rPr>
        <w:t xml:space="preserve"> smluvním </w:t>
      </w:r>
      <w:r>
        <w:rPr>
          <w:rFonts w:ascii="Calibri" w:hAnsi="Calibri" w:cs="Calibri"/>
          <w:sz w:val="24"/>
          <w:szCs w:val="24"/>
        </w:rPr>
        <w:t>užívání jednotlivých skupin a klubů. Nutno s</w:t>
      </w:r>
      <w:r w:rsidR="003A234B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 připravit</w:t>
      </w:r>
      <w:r w:rsidR="003A234B">
        <w:rPr>
          <w:rFonts w:ascii="Calibri" w:hAnsi="Calibri" w:cs="Calibri"/>
          <w:sz w:val="24"/>
          <w:szCs w:val="24"/>
        </w:rPr>
        <w:t xml:space="preserve"> techniku</w:t>
      </w:r>
      <w:r>
        <w:rPr>
          <w:rFonts w:ascii="Calibri" w:hAnsi="Calibri" w:cs="Calibri"/>
          <w:sz w:val="24"/>
          <w:szCs w:val="24"/>
        </w:rPr>
        <w:t xml:space="preserve">. </w:t>
      </w:r>
      <w:r w:rsidR="00A93A82">
        <w:rPr>
          <w:rFonts w:ascii="Calibri" w:hAnsi="Calibri" w:cs="Calibri"/>
          <w:sz w:val="24"/>
          <w:szCs w:val="24"/>
        </w:rPr>
        <w:t xml:space="preserve"> AČR pošle zástupce (měl být K. Nauš) nebo stanoví komisi.</w:t>
      </w:r>
      <w:r w:rsidR="001B04DC">
        <w:rPr>
          <w:rFonts w:ascii="Calibri" w:hAnsi="Calibri" w:cs="Calibri"/>
          <w:sz w:val="24"/>
          <w:szCs w:val="24"/>
        </w:rPr>
        <w:t xml:space="preserve">  </w:t>
      </w:r>
    </w:p>
    <w:p w:rsidR="00BE1D88" w:rsidRDefault="00BE1D88" w:rsidP="001B04DC">
      <w:pPr>
        <w:rPr>
          <w:rFonts w:ascii="Calibri" w:hAnsi="Calibri" w:cs="Calibri"/>
          <w:sz w:val="24"/>
          <w:szCs w:val="24"/>
        </w:rPr>
      </w:pPr>
    </w:p>
    <w:p w:rsidR="0030264A" w:rsidRDefault="0030264A" w:rsidP="001B04DC">
      <w:pPr>
        <w:rPr>
          <w:rFonts w:ascii="Calibri" w:hAnsi="Calibri" w:cs="Calibri"/>
          <w:sz w:val="24"/>
          <w:szCs w:val="24"/>
        </w:rPr>
      </w:pPr>
      <w:r w:rsidRPr="00271C48">
        <w:rPr>
          <w:rFonts w:ascii="Calibri" w:hAnsi="Calibri" w:cs="Calibri"/>
          <w:sz w:val="24"/>
          <w:szCs w:val="24"/>
        </w:rPr>
        <w:t>Situace s</w:t>
      </w:r>
      <w:r w:rsidR="00271C48">
        <w:rPr>
          <w:rFonts w:ascii="Calibri" w:hAnsi="Calibri" w:cs="Calibri"/>
          <w:sz w:val="24"/>
          <w:szCs w:val="24"/>
        </w:rPr>
        <w:t xml:space="preserve"> dosavadní </w:t>
      </w:r>
      <w:r w:rsidRPr="00271C48">
        <w:rPr>
          <w:rFonts w:ascii="Calibri" w:hAnsi="Calibri" w:cs="Calibri"/>
          <w:sz w:val="24"/>
          <w:szCs w:val="24"/>
        </w:rPr>
        <w:t>identifikační technikou –</w:t>
      </w:r>
      <w:r w:rsidR="00A93A82">
        <w:rPr>
          <w:rFonts w:ascii="Calibri" w:hAnsi="Calibri" w:cs="Calibri"/>
          <w:sz w:val="24"/>
          <w:szCs w:val="24"/>
        </w:rPr>
        <w:t xml:space="preserve"> </w:t>
      </w:r>
      <w:r w:rsidRPr="00271C48">
        <w:rPr>
          <w:rFonts w:ascii="Calibri" w:hAnsi="Calibri" w:cs="Calibri"/>
          <w:sz w:val="24"/>
          <w:szCs w:val="24"/>
        </w:rPr>
        <w:t xml:space="preserve">transpondéry </w:t>
      </w:r>
      <w:r w:rsidR="00271C48">
        <w:rPr>
          <w:rFonts w:ascii="Calibri" w:hAnsi="Calibri" w:cs="Calibri"/>
          <w:sz w:val="24"/>
          <w:szCs w:val="24"/>
        </w:rPr>
        <w:t>TRAN</w:t>
      </w:r>
      <w:r w:rsidR="00BE1D88">
        <w:rPr>
          <w:rFonts w:ascii="Calibri" w:hAnsi="Calibri" w:cs="Calibri"/>
          <w:sz w:val="24"/>
          <w:szCs w:val="24"/>
        </w:rPr>
        <w:t xml:space="preserve">260, 160, </w:t>
      </w:r>
      <w:proofErr w:type="spellStart"/>
      <w:r w:rsidR="00BE1D88">
        <w:rPr>
          <w:rFonts w:ascii="Calibri" w:hAnsi="Calibri" w:cs="Calibri"/>
          <w:sz w:val="24"/>
          <w:szCs w:val="24"/>
        </w:rPr>
        <w:t>Chronolek</w:t>
      </w:r>
      <w:proofErr w:type="spellEnd"/>
      <w:r w:rsidR="00BE1D88">
        <w:rPr>
          <w:rFonts w:ascii="Calibri" w:hAnsi="Calibri" w:cs="Calibri"/>
          <w:sz w:val="24"/>
          <w:szCs w:val="24"/>
        </w:rPr>
        <w:t xml:space="preserve"> </w:t>
      </w:r>
      <w:r w:rsidR="00271C48">
        <w:rPr>
          <w:rFonts w:ascii="Calibri" w:hAnsi="Calibri" w:cs="Calibri"/>
          <w:sz w:val="24"/>
          <w:szCs w:val="24"/>
        </w:rPr>
        <w:t xml:space="preserve"> a MX,…je</w:t>
      </w:r>
      <w:r w:rsidR="00BE1D88">
        <w:rPr>
          <w:rFonts w:ascii="Calibri" w:hAnsi="Calibri" w:cs="Calibri"/>
          <w:sz w:val="24"/>
          <w:szCs w:val="24"/>
        </w:rPr>
        <w:t xml:space="preserve"> </w:t>
      </w:r>
      <w:r w:rsidR="00271C48">
        <w:rPr>
          <w:rFonts w:ascii="Calibri" w:hAnsi="Calibri" w:cs="Calibri"/>
          <w:sz w:val="24"/>
          <w:szCs w:val="24"/>
        </w:rPr>
        <w:t xml:space="preserve"> stabilizována </w:t>
      </w:r>
      <w:r w:rsidR="00BE1D88">
        <w:rPr>
          <w:rFonts w:ascii="Calibri" w:hAnsi="Calibri" w:cs="Calibri"/>
          <w:sz w:val="24"/>
          <w:szCs w:val="24"/>
        </w:rPr>
        <w:t>.</w:t>
      </w:r>
    </w:p>
    <w:p w:rsidR="00BE1D88" w:rsidRDefault="00BE1D88" w:rsidP="001B04D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„Šibováním“ s kufry  se zřejmě nevyhneme. </w:t>
      </w:r>
    </w:p>
    <w:p w:rsidR="00BE1D88" w:rsidRDefault="00BE1D88" w:rsidP="001B04DC">
      <w:pPr>
        <w:rPr>
          <w:rFonts w:ascii="Calibri" w:hAnsi="Calibri" w:cs="Calibri"/>
          <w:sz w:val="24"/>
          <w:szCs w:val="24"/>
        </w:rPr>
      </w:pPr>
    </w:p>
    <w:p w:rsidR="007C006D" w:rsidRDefault="007C006D" w:rsidP="001B04D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Dále je třeba sumarizovat  a </w:t>
      </w:r>
      <w:r w:rsidR="00A93A82">
        <w:rPr>
          <w:rFonts w:ascii="Calibri" w:hAnsi="Calibri" w:cs="Calibri"/>
          <w:b/>
          <w:sz w:val="24"/>
          <w:szCs w:val="24"/>
        </w:rPr>
        <w:t xml:space="preserve">poslat (kdo tak ještě neučinil) </w:t>
      </w:r>
      <w:r w:rsidRPr="007C006D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každoročn</w:t>
      </w:r>
      <w:r w:rsidR="00A93A82">
        <w:rPr>
          <w:rFonts w:ascii="Calibri" w:hAnsi="Calibri" w:cs="Calibri"/>
          <w:sz w:val="24"/>
          <w:szCs w:val="24"/>
        </w:rPr>
        <w:t>í tabulku o využití techniky vč. nákladů</w:t>
      </w:r>
      <w:r>
        <w:rPr>
          <w:rFonts w:ascii="Calibri" w:hAnsi="Calibri" w:cs="Calibri"/>
          <w:sz w:val="24"/>
          <w:szCs w:val="24"/>
        </w:rPr>
        <w:t>.</w:t>
      </w:r>
    </w:p>
    <w:p w:rsidR="00BE1D88" w:rsidRDefault="00BE1D88" w:rsidP="001B04DC">
      <w:pPr>
        <w:rPr>
          <w:rFonts w:ascii="Calibri" w:hAnsi="Calibri" w:cs="Calibri"/>
          <w:sz w:val="24"/>
          <w:szCs w:val="24"/>
        </w:rPr>
      </w:pPr>
    </w:p>
    <w:p w:rsidR="001B04DC" w:rsidRDefault="001B04DC" w:rsidP="00376D95">
      <w:pPr>
        <w:pStyle w:val="Zkladntext"/>
        <w:spacing w:after="0" w:line="240" w:lineRule="auto"/>
        <w:ind w:firstLine="0"/>
        <w:rPr>
          <w:rFonts w:ascii="Calibri" w:hAnsi="Calibri" w:cs="Calibri"/>
          <w:sz w:val="24"/>
          <w:szCs w:val="24"/>
        </w:rPr>
      </w:pPr>
    </w:p>
    <w:p w:rsidR="00845A53" w:rsidRDefault="0059356F" w:rsidP="00376D95">
      <w:pPr>
        <w:pStyle w:val="Zkladntext"/>
        <w:spacing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1B04DC">
        <w:rPr>
          <w:rFonts w:ascii="Calibri" w:hAnsi="Calibri" w:cs="Calibri"/>
          <w:b/>
          <w:sz w:val="24"/>
          <w:szCs w:val="24"/>
        </w:rPr>
        <w:t xml:space="preserve"> </w:t>
      </w:r>
      <w:r w:rsidR="001B04DC" w:rsidRPr="001B04DC">
        <w:rPr>
          <w:rFonts w:ascii="Calibri" w:hAnsi="Calibri" w:cs="Calibri"/>
          <w:b/>
          <w:sz w:val="24"/>
          <w:szCs w:val="24"/>
        </w:rPr>
        <w:t>Následně</w:t>
      </w:r>
      <w:r w:rsidR="001B04DC">
        <w:rPr>
          <w:rFonts w:ascii="Calibri" w:hAnsi="Calibri" w:cs="Calibri"/>
          <w:sz w:val="24"/>
          <w:szCs w:val="24"/>
        </w:rPr>
        <w:t xml:space="preserve"> : byla aktualizována zpráva  </w:t>
      </w:r>
      <w:r w:rsidR="00845A53">
        <w:rPr>
          <w:rFonts w:ascii="Calibri" w:hAnsi="Calibri" w:cs="Calibri"/>
          <w:sz w:val="24"/>
          <w:szCs w:val="24"/>
        </w:rPr>
        <w:t xml:space="preserve">Rally Autoklubu Zlín </w:t>
      </w:r>
      <w:r w:rsidR="00FF2E0E">
        <w:rPr>
          <w:rFonts w:ascii="Calibri" w:hAnsi="Calibri" w:cs="Calibri"/>
          <w:sz w:val="24"/>
          <w:szCs w:val="24"/>
        </w:rPr>
        <w:t xml:space="preserve">o stavu </w:t>
      </w:r>
      <w:r w:rsidR="00845A53">
        <w:rPr>
          <w:rFonts w:ascii="Calibri" w:hAnsi="Calibri" w:cs="Calibri"/>
          <w:sz w:val="24"/>
          <w:szCs w:val="24"/>
        </w:rPr>
        <w:t xml:space="preserve">všech </w:t>
      </w:r>
      <w:r w:rsidR="00FF2E0E">
        <w:rPr>
          <w:rFonts w:ascii="Calibri" w:hAnsi="Calibri" w:cs="Calibri"/>
          <w:sz w:val="24"/>
          <w:szCs w:val="24"/>
        </w:rPr>
        <w:t>časoměřičských hodin</w:t>
      </w:r>
      <w:r w:rsidR="007C006D">
        <w:rPr>
          <w:rFonts w:ascii="Calibri" w:hAnsi="Calibri" w:cs="Calibri"/>
          <w:sz w:val="24"/>
          <w:szCs w:val="24"/>
        </w:rPr>
        <w:t xml:space="preserve"> za </w:t>
      </w:r>
      <w:r w:rsidR="0002510E">
        <w:rPr>
          <w:rFonts w:ascii="Calibri" w:hAnsi="Calibri" w:cs="Calibri"/>
          <w:sz w:val="24"/>
          <w:szCs w:val="24"/>
        </w:rPr>
        <w:t xml:space="preserve"> sezonu </w:t>
      </w:r>
      <w:r w:rsidR="007C006D">
        <w:rPr>
          <w:rFonts w:ascii="Calibri" w:hAnsi="Calibri" w:cs="Calibri"/>
          <w:sz w:val="24"/>
          <w:szCs w:val="24"/>
        </w:rPr>
        <w:t xml:space="preserve">2020 – další opravy kabeláží a antén u hodin ČK , nové baterie a nabíječky …pravidelná údržba.  Byl konstatován souhlas </w:t>
      </w:r>
      <w:r w:rsidR="0002510E">
        <w:rPr>
          <w:rFonts w:ascii="Calibri" w:hAnsi="Calibri" w:cs="Calibri"/>
          <w:sz w:val="24"/>
          <w:szCs w:val="24"/>
        </w:rPr>
        <w:t xml:space="preserve">a </w:t>
      </w:r>
      <w:r w:rsidR="007C006D">
        <w:rPr>
          <w:rFonts w:ascii="Calibri" w:hAnsi="Calibri" w:cs="Calibri"/>
          <w:sz w:val="24"/>
          <w:szCs w:val="24"/>
        </w:rPr>
        <w:t xml:space="preserve">dohodnut postup při </w:t>
      </w:r>
      <w:r w:rsidR="00845A53">
        <w:rPr>
          <w:rFonts w:ascii="Calibri" w:hAnsi="Calibri" w:cs="Calibri"/>
          <w:sz w:val="24"/>
          <w:szCs w:val="24"/>
        </w:rPr>
        <w:t xml:space="preserve"> pořízení </w:t>
      </w:r>
      <w:r w:rsidR="007C006D">
        <w:rPr>
          <w:rFonts w:ascii="Calibri" w:hAnsi="Calibri" w:cs="Calibri"/>
          <w:sz w:val="24"/>
          <w:szCs w:val="24"/>
        </w:rPr>
        <w:t xml:space="preserve">nového </w:t>
      </w:r>
      <w:r w:rsidR="00845A53">
        <w:rPr>
          <w:rFonts w:ascii="Calibri" w:hAnsi="Calibri" w:cs="Calibri"/>
          <w:sz w:val="24"/>
          <w:szCs w:val="24"/>
        </w:rPr>
        <w:t xml:space="preserve"> časoměrného zařízení </w:t>
      </w:r>
      <w:r w:rsidR="007C006D">
        <w:rPr>
          <w:rFonts w:ascii="Calibri" w:hAnsi="Calibri" w:cs="Calibri"/>
          <w:sz w:val="24"/>
          <w:szCs w:val="24"/>
        </w:rPr>
        <w:t>a nutných oprav -</w:t>
      </w:r>
      <w:r w:rsidR="00845A53">
        <w:rPr>
          <w:rFonts w:ascii="Calibri" w:hAnsi="Calibri" w:cs="Calibri"/>
          <w:sz w:val="24"/>
          <w:szCs w:val="24"/>
        </w:rPr>
        <w:t xml:space="preserve"> viz investice.</w:t>
      </w:r>
      <w:r w:rsidR="00AD1142">
        <w:rPr>
          <w:rFonts w:ascii="Calibri" w:hAnsi="Calibri" w:cs="Calibri"/>
          <w:sz w:val="24"/>
          <w:szCs w:val="24"/>
        </w:rPr>
        <w:t xml:space="preserve"> Vzhledem k budoucí situaci pořadatelů </w:t>
      </w:r>
      <w:r w:rsidR="0002510E">
        <w:rPr>
          <w:rFonts w:ascii="Calibri" w:hAnsi="Calibri" w:cs="Calibri"/>
          <w:sz w:val="24"/>
          <w:szCs w:val="24"/>
        </w:rPr>
        <w:t xml:space="preserve">(viz </w:t>
      </w:r>
      <w:proofErr w:type="spellStart"/>
      <w:r w:rsidR="0002510E">
        <w:rPr>
          <w:rFonts w:ascii="Calibri" w:hAnsi="Calibri" w:cs="Calibri"/>
          <w:sz w:val="24"/>
          <w:szCs w:val="24"/>
        </w:rPr>
        <w:t>R.Bohemia</w:t>
      </w:r>
      <w:proofErr w:type="spellEnd"/>
      <w:r w:rsidR="0002510E">
        <w:rPr>
          <w:rFonts w:ascii="Calibri" w:hAnsi="Calibri" w:cs="Calibri"/>
          <w:sz w:val="24"/>
          <w:szCs w:val="24"/>
        </w:rPr>
        <w:t xml:space="preserve"> 2020) </w:t>
      </w:r>
      <w:r w:rsidR="00AD1142">
        <w:rPr>
          <w:rFonts w:ascii="Calibri" w:hAnsi="Calibri" w:cs="Calibri"/>
          <w:sz w:val="24"/>
          <w:szCs w:val="24"/>
        </w:rPr>
        <w:t xml:space="preserve"> zajistit  plné vybavení </w:t>
      </w:r>
      <w:r w:rsidR="0002510E">
        <w:rPr>
          <w:rFonts w:ascii="Calibri" w:hAnsi="Calibri" w:cs="Calibri"/>
          <w:sz w:val="24"/>
          <w:szCs w:val="24"/>
        </w:rPr>
        <w:t>kompletními</w:t>
      </w:r>
      <w:r w:rsidR="00C67E09">
        <w:rPr>
          <w:rFonts w:ascii="Calibri" w:hAnsi="Calibri" w:cs="Calibri"/>
          <w:sz w:val="24"/>
          <w:szCs w:val="24"/>
        </w:rPr>
        <w:t xml:space="preserve"> a stejným</w:t>
      </w:r>
      <w:r w:rsidR="0002510E">
        <w:rPr>
          <w:rFonts w:ascii="Calibri" w:hAnsi="Calibri" w:cs="Calibri"/>
          <w:sz w:val="24"/>
          <w:szCs w:val="24"/>
        </w:rPr>
        <w:t>i</w:t>
      </w:r>
      <w:r w:rsidR="00C67E09">
        <w:rPr>
          <w:rFonts w:ascii="Calibri" w:hAnsi="Calibri" w:cs="Calibri"/>
          <w:sz w:val="24"/>
          <w:szCs w:val="24"/>
        </w:rPr>
        <w:t xml:space="preserve"> </w:t>
      </w:r>
      <w:r w:rsidR="0088183F">
        <w:rPr>
          <w:rFonts w:ascii="Calibri" w:hAnsi="Calibri" w:cs="Calibri"/>
          <w:sz w:val="24"/>
          <w:szCs w:val="24"/>
        </w:rPr>
        <w:t xml:space="preserve"> </w:t>
      </w:r>
      <w:r w:rsidR="0002510E">
        <w:rPr>
          <w:rFonts w:ascii="Calibri" w:hAnsi="Calibri" w:cs="Calibri"/>
          <w:sz w:val="24"/>
          <w:szCs w:val="24"/>
        </w:rPr>
        <w:t>hodinami</w:t>
      </w:r>
      <w:r w:rsidR="00AD1142">
        <w:rPr>
          <w:rFonts w:ascii="Calibri" w:hAnsi="Calibri" w:cs="Calibri"/>
          <w:sz w:val="24"/>
          <w:szCs w:val="24"/>
        </w:rPr>
        <w:t xml:space="preserve"> pro další RZ </w:t>
      </w:r>
      <w:r w:rsidR="0088183F">
        <w:rPr>
          <w:rFonts w:ascii="Calibri" w:hAnsi="Calibri" w:cs="Calibri"/>
          <w:sz w:val="24"/>
          <w:szCs w:val="24"/>
        </w:rPr>
        <w:t>(start i cíl)</w:t>
      </w:r>
      <w:r w:rsidR="0002510E">
        <w:rPr>
          <w:rFonts w:ascii="Calibri" w:hAnsi="Calibri" w:cs="Calibri"/>
          <w:sz w:val="24"/>
          <w:szCs w:val="24"/>
        </w:rPr>
        <w:t xml:space="preserve"> tedy výbava pro 5  RZ + 1 sada náhradní </w:t>
      </w:r>
    </w:p>
    <w:p w:rsidR="00E91132" w:rsidRPr="00271C48" w:rsidRDefault="00E91132" w:rsidP="00376D95">
      <w:pPr>
        <w:pStyle w:val="Zkladntext"/>
        <w:spacing w:after="0" w:line="240" w:lineRule="auto"/>
        <w:ind w:firstLine="0"/>
        <w:rPr>
          <w:rFonts w:ascii="Calibri" w:hAnsi="Calibri" w:cs="Calibri"/>
          <w:b/>
          <w:i/>
          <w:sz w:val="24"/>
          <w:szCs w:val="24"/>
        </w:rPr>
      </w:pPr>
      <w:r w:rsidRPr="00E91132">
        <w:rPr>
          <w:rFonts w:ascii="Calibri" w:hAnsi="Calibri" w:cs="Calibri"/>
          <w:b/>
          <w:sz w:val="24"/>
          <w:szCs w:val="24"/>
        </w:rPr>
        <w:t>Následně</w:t>
      </w:r>
      <w:r>
        <w:rPr>
          <w:rFonts w:ascii="Calibri" w:hAnsi="Calibri" w:cs="Calibri"/>
          <w:sz w:val="24"/>
          <w:szCs w:val="24"/>
        </w:rPr>
        <w:t xml:space="preserve"> slíbil p. Navrátil </w:t>
      </w:r>
      <w:r w:rsidR="00B57820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že se pokusí vyřešit –opravit – nahradit nabíjecí modul ve </w:t>
      </w:r>
      <w:proofErr w:type="spellStart"/>
      <w:r>
        <w:rPr>
          <w:rFonts w:ascii="Calibri" w:hAnsi="Calibri" w:cs="Calibri"/>
          <w:sz w:val="24"/>
          <w:szCs w:val="24"/>
        </w:rPr>
        <w:t>Sartovačkách</w:t>
      </w:r>
      <w:proofErr w:type="spellEnd"/>
      <w:r>
        <w:rPr>
          <w:rFonts w:ascii="Calibri" w:hAnsi="Calibri" w:cs="Calibri"/>
          <w:sz w:val="24"/>
          <w:szCs w:val="24"/>
        </w:rPr>
        <w:t xml:space="preserve"> ALGE</w:t>
      </w:r>
      <w:r w:rsidR="00271C48">
        <w:rPr>
          <w:rFonts w:ascii="Calibri" w:hAnsi="Calibri" w:cs="Calibri"/>
          <w:sz w:val="24"/>
          <w:szCs w:val="24"/>
        </w:rPr>
        <w:t xml:space="preserve"> </w:t>
      </w:r>
    </w:p>
    <w:p w:rsidR="00D65926" w:rsidRPr="00EE3FFE" w:rsidRDefault="005F38E2" w:rsidP="003570AE">
      <w:pPr>
        <w:spacing w:before="120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6.</w:t>
      </w:r>
      <w:r w:rsidR="006E0A22" w:rsidRPr="00EE3FFE">
        <w:rPr>
          <w:rFonts w:ascii="Calibri" w:hAnsi="Calibri" w:cs="Arial"/>
          <w:b/>
          <w:sz w:val="28"/>
          <w:szCs w:val="28"/>
          <w:u w:val="single"/>
        </w:rPr>
        <w:t xml:space="preserve"> Návrhy do NSŘ </w:t>
      </w:r>
      <w:r w:rsidR="00C73DDD" w:rsidRPr="00EE3FFE">
        <w:rPr>
          <w:rFonts w:ascii="Calibri" w:hAnsi="Calibri" w:cs="Arial"/>
          <w:b/>
          <w:sz w:val="28"/>
          <w:szCs w:val="28"/>
          <w:u w:val="single"/>
        </w:rPr>
        <w:t xml:space="preserve"> a SP</w:t>
      </w:r>
      <w:r w:rsidR="001D35F8">
        <w:rPr>
          <w:rFonts w:ascii="Calibri" w:hAnsi="Calibri" w:cs="Arial"/>
          <w:b/>
          <w:sz w:val="28"/>
          <w:szCs w:val="28"/>
          <w:u w:val="single"/>
        </w:rPr>
        <w:t xml:space="preserve"> 2021</w:t>
      </w:r>
      <w:r w:rsidR="00C73DDD" w:rsidRPr="00EE3FFE">
        <w:rPr>
          <w:rFonts w:ascii="Calibri" w:hAnsi="Calibri" w:cs="Arial"/>
          <w:b/>
          <w:sz w:val="28"/>
          <w:szCs w:val="28"/>
          <w:u w:val="single"/>
        </w:rPr>
        <w:t xml:space="preserve"> </w:t>
      </w:r>
    </w:p>
    <w:p w:rsidR="00A503DE" w:rsidRDefault="001D35F8" w:rsidP="003570AE">
      <w:pPr>
        <w:spacing w:before="120"/>
        <w:rPr>
          <w:rFonts w:ascii="Calibri" w:hAnsi="Calibri" w:cs="Arial"/>
          <w:bCs/>
          <w:sz w:val="24"/>
          <w:szCs w:val="24"/>
        </w:rPr>
      </w:pPr>
      <w:r w:rsidRPr="001D35F8">
        <w:rPr>
          <w:rFonts w:ascii="Calibri" w:hAnsi="Calibri" w:cs="Arial"/>
          <w:bCs/>
          <w:sz w:val="24"/>
          <w:szCs w:val="24"/>
        </w:rPr>
        <w:t xml:space="preserve">Zatím </w:t>
      </w:r>
      <w:r>
        <w:rPr>
          <w:rFonts w:ascii="Calibri" w:hAnsi="Calibri" w:cs="Arial"/>
          <w:bCs/>
          <w:sz w:val="24"/>
          <w:szCs w:val="24"/>
        </w:rPr>
        <w:t xml:space="preserve">nemáme . Členové se samostatně seznámili s návrhem organizace ZAV 2021 na webu  od p. Michla. Předseda řeší  výklad článku  NSŘ 2020 </w:t>
      </w:r>
      <w:proofErr w:type="spellStart"/>
      <w:r>
        <w:rPr>
          <w:rFonts w:ascii="Calibri" w:hAnsi="Calibri" w:cs="Arial"/>
          <w:bCs/>
          <w:sz w:val="24"/>
          <w:szCs w:val="24"/>
        </w:rPr>
        <w:t>odd.B</w:t>
      </w:r>
      <w:proofErr w:type="spellEnd"/>
      <w:r>
        <w:rPr>
          <w:rFonts w:ascii="Calibri" w:hAnsi="Calibri" w:cs="Arial"/>
          <w:bCs/>
          <w:sz w:val="24"/>
          <w:szCs w:val="24"/>
        </w:rPr>
        <w:t>. čl.2.7., zejm. 2.7.1. … nutnost havarijního pojištění.</w:t>
      </w:r>
      <w:r w:rsidR="00A503DE">
        <w:rPr>
          <w:rFonts w:ascii="Calibri" w:hAnsi="Calibri" w:cs="Arial"/>
          <w:bCs/>
          <w:sz w:val="24"/>
          <w:szCs w:val="24"/>
        </w:rPr>
        <w:t xml:space="preserve"> </w:t>
      </w:r>
    </w:p>
    <w:p w:rsidR="00A503DE" w:rsidRDefault="00A503DE" w:rsidP="003570AE">
      <w:pPr>
        <w:spacing w:before="12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Návrh změn z AČR zatím nedorazil.</w:t>
      </w:r>
    </w:p>
    <w:p w:rsidR="00A503DE" w:rsidRPr="001D35F8" w:rsidRDefault="00A503DE" w:rsidP="003570AE">
      <w:pPr>
        <w:spacing w:before="120"/>
        <w:rPr>
          <w:rFonts w:ascii="Calibri" w:hAnsi="Calibri" w:cs="Arial"/>
          <w:bCs/>
          <w:sz w:val="24"/>
          <w:szCs w:val="24"/>
        </w:rPr>
      </w:pPr>
    </w:p>
    <w:p w:rsidR="00F52D5A" w:rsidRPr="004A44DD" w:rsidRDefault="00F52D5A" w:rsidP="003570AE">
      <w:pPr>
        <w:spacing w:before="120"/>
        <w:rPr>
          <w:rFonts w:ascii="Calibri" w:hAnsi="Calibri" w:cs="Arial"/>
          <w:b/>
          <w:bCs/>
          <w:sz w:val="28"/>
          <w:szCs w:val="28"/>
          <w:u w:val="single"/>
        </w:rPr>
      </w:pPr>
      <w:r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7. Pořízení investic pro časomíru </w:t>
      </w:r>
      <w:r w:rsidR="00FF2E0E"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na </w:t>
      </w:r>
      <w:r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rok</w:t>
      </w:r>
      <w:r w:rsidR="00615C11"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20</w:t>
      </w:r>
      <w:r w:rsidR="004A44DD">
        <w:rPr>
          <w:rFonts w:ascii="Calibri" w:hAnsi="Calibri" w:cs="Arial"/>
          <w:b/>
          <w:bCs/>
          <w:sz w:val="28"/>
          <w:szCs w:val="28"/>
          <w:u w:val="single"/>
        </w:rPr>
        <w:t>2</w:t>
      </w:r>
      <w:r w:rsidR="00B57820">
        <w:rPr>
          <w:rFonts w:ascii="Calibri" w:hAnsi="Calibri" w:cs="Arial"/>
          <w:b/>
          <w:bCs/>
          <w:sz w:val="28"/>
          <w:szCs w:val="28"/>
          <w:u w:val="single"/>
        </w:rPr>
        <w:t>1</w:t>
      </w:r>
      <w:r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a  výhled</w:t>
      </w:r>
      <w:r w:rsidR="0039386F"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615C11" w:rsidRPr="004A44DD">
        <w:rPr>
          <w:rFonts w:ascii="Calibri" w:hAnsi="Calibri" w:cs="Arial"/>
          <w:b/>
          <w:bCs/>
          <w:sz w:val="28"/>
          <w:szCs w:val="28"/>
          <w:u w:val="single"/>
        </w:rPr>
        <w:t>do</w:t>
      </w:r>
      <w:r w:rsidR="008458BE"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20</w:t>
      </w:r>
      <w:r w:rsidR="00721420">
        <w:rPr>
          <w:rFonts w:ascii="Calibri" w:hAnsi="Calibri" w:cs="Arial"/>
          <w:b/>
          <w:bCs/>
          <w:sz w:val="28"/>
          <w:szCs w:val="28"/>
          <w:u w:val="single"/>
        </w:rPr>
        <w:t>23</w:t>
      </w:r>
      <w:r w:rsidR="008458BE"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39386F"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</w:p>
    <w:p w:rsidR="0088183F" w:rsidRDefault="005E08EA" w:rsidP="0028061E">
      <w:pPr>
        <w:spacing w:before="120"/>
        <w:rPr>
          <w:rFonts w:ascii="Calibri" w:hAnsi="Calibri" w:cs="Arial"/>
          <w:sz w:val="24"/>
          <w:szCs w:val="24"/>
        </w:rPr>
      </w:pPr>
      <w:r w:rsidRPr="004A44DD">
        <w:rPr>
          <w:rFonts w:ascii="Calibri" w:hAnsi="Calibri" w:cs="Arial"/>
          <w:sz w:val="24"/>
          <w:szCs w:val="24"/>
        </w:rPr>
        <w:t>I</w:t>
      </w:r>
      <w:r w:rsidR="007C6EC1" w:rsidRPr="004A44DD">
        <w:rPr>
          <w:rFonts w:ascii="Calibri" w:hAnsi="Calibri" w:cs="Arial"/>
          <w:sz w:val="24"/>
          <w:szCs w:val="24"/>
        </w:rPr>
        <w:t xml:space="preserve">nvestiční </w:t>
      </w:r>
      <w:r w:rsidRPr="004A44DD">
        <w:rPr>
          <w:rFonts w:ascii="Calibri" w:hAnsi="Calibri" w:cs="Arial"/>
          <w:sz w:val="24"/>
          <w:szCs w:val="24"/>
        </w:rPr>
        <w:t xml:space="preserve">důvodovou </w:t>
      </w:r>
      <w:r w:rsidR="007C6EC1" w:rsidRPr="004A44DD">
        <w:rPr>
          <w:rFonts w:ascii="Calibri" w:hAnsi="Calibri" w:cs="Arial"/>
          <w:sz w:val="24"/>
          <w:szCs w:val="24"/>
        </w:rPr>
        <w:t xml:space="preserve">tabulku </w:t>
      </w:r>
      <w:r w:rsidR="00615C11" w:rsidRPr="004A44DD">
        <w:rPr>
          <w:rFonts w:ascii="Calibri" w:hAnsi="Calibri" w:cs="Arial"/>
          <w:sz w:val="24"/>
          <w:szCs w:val="24"/>
        </w:rPr>
        <w:t xml:space="preserve">upraví </w:t>
      </w:r>
      <w:r w:rsidR="0088183F">
        <w:rPr>
          <w:rFonts w:ascii="Calibri" w:hAnsi="Calibri" w:cs="Arial"/>
          <w:sz w:val="24"/>
          <w:szCs w:val="24"/>
        </w:rPr>
        <w:t xml:space="preserve">a aktualizuje </w:t>
      </w:r>
      <w:r w:rsidR="00615C11" w:rsidRPr="004A44DD">
        <w:rPr>
          <w:rFonts w:ascii="Calibri" w:hAnsi="Calibri" w:cs="Arial"/>
          <w:sz w:val="24"/>
          <w:szCs w:val="24"/>
        </w:rPr>
        <w:t>předseda</w:t>
      </w:r>
      <w:r w:rsidR="0088183F">
        <w:rPr>
          <w:rFonts w:ascii="Calibri" w:hAnsi="Calibri" w:cs="Arial"/>
          <w:sz w:val="24"/>
          <w:szCs w:val="24"/>
        </w:rPr>
        <w:t xml:space="preserve"> během počátku roku 2021</w:t>
      </w:r>
      <w:r w:rsidRPr="004A44DD">
        <w:rPr>
          <w:rFonts w:ascii="Calibri" w:hAnsi="Calibri" w:cs="Arial"/>
          <w:sz w:val="24"/>
          <w:szCs w:val="24"/>
        </w:rPr>
        <w:t xml:space="preserve">  </w:t>
      </w:r>
      <w:r w:rsidR="000A2B2F">
        <w:rPr>
          <w:rFonts w:ascii="Calibri" w:hAnsi="Calibri" w:cs="Arial"/>
          <w:sz w:val="24"/>
          <w:szCs w:val="24"/>
        </w:rPr>
        <w:t>a všem pošle.</w:t>
      </w:r>
    </w:p>
    <w:p w:rsidR="0088183F" w:rsidRDefault="0088183F" w:rsidP="0028061E">
      <w:pPr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Dle návrhu , rozeslaného do komise ČAS  cca 10/2020</w:t>
      </w:r>
      <w:r w:rsidR="0002510E">
        <w:rPr>
          <w:rFonts w:ascii="Calibri" w:hAnsi="Calibri" w:cs="Arial"/>
          <w:sz w:val="24"/>
          <w:szCs w:val="24"/>
        </w:rPr>
        <w:t xml:space="preserve"> s prioritami </w:t>
      </w:r>
      <w:r>
        <w:rPr>
          <w:rFonts w:ascii="Calibri" w:hAnsi="Calibri" w:cs="Arial"/>
          <w:sz w:val="24"/>
          <w:szCs w:val="24"/>
        </w:rPr>
        <w:t xml:space="preserve"> </w:t>
      </w:r>
      <w:r w:rsidR="00721420">
        <w:rPr>
          <w:rFonts w:ascii="Calibri" w:hAnsi="Calibri" w:cs="Arial"/>
          <w:sz w:val="24"/>
          <w:szCs w:val="24"/>
        </w:rPr>
        <w:t xml:space="preserve">a s přihlédnutím k bodu 5. Výše </w:t>
      </w:r>
      <w:r>
        <w:rPr>
          <w:rFonts w:ascii="Calibri" w:hAnsi="Calibri" w:cs="Arial"/>
          <w:sz w:val="24"/>
          <w:szCs w:val="24"/>
        </w:rPr>
        <w:t xml:space="preserve"> </w:t>
      </w:r>
      <w:r w:rsidRPr="0088183F">
        <w:rPr>
          <w:rFonts w:ascii="Calibri" w:hAnsi="Calibri" w:cs="Arial"/>
          <w:b/>
          <w:sz w:val="24"/>
          <w:szCs w:val="24"/>
        </w:rPr>
        <w:t>a následné</w:t>
      </w:r>
      <w:r>
        <w:rPr>
          <w:rFonts w:ascii="Calibri" w:hAnsi="Calibri" w:cs="Arial"/>
          <w:sz w:val="24"/>
          <w:szCs w:val="24"/>
        </w:rPr>
        <w:t xml:space="preserve">  dohody </w:t>
      </w:r>
      <w:r w:rsidR="00721420">
        <w:rPr>
          <w:rFonts w:ascii="Calibri" w:hAnsi="Calibri" w:cs="Arial"/>
          <w:sz w:val="24"/>
          <w:szCs w:val="24"/>
        </w:rPr>
        <w:t xml:space="preserve">s GS p. Kuncem </w:t>
      </w:r>
      <w:r>
        <w:rPr>
          <w:rFonts w:ascii="Calibri" w:hAnsi="Calibri" w:cs="Arial"/>
          <w:sz w:val="24"/>
          <w:szCs w:val="24"/>
        </w:rPr>
        <w:t xml:space="preserve">budeme letos pořizovat </w:t>
      </w:r>
      <w:proofErr w:type="spellStart"/>
      <w:r>
        <w:rPr>
          <w:rFonts w:ascii="Calibri" w:hAnsi="Calibri" w:cs="Arial"/>
          <w:sz w:val="24"/>
          <w:szCs w:val="24"/>
        </w:rPr>
        <w:t>resp</w:t>
      </w:r>
      <w:proofErr w:type="spellEnd"/>
      <w:r>
        <w:rPr>
          <w:rFonts w:ascii="Calibri" w:hAnsi="Calibri" w:cs="Arial"/>
          <w:sz w:val="24"/>
          <w:szCs w:val="24"/>
        </w:rPr>
        <w:t xml:space="preserve"> . </w:t>
      </w:r>
      <w:r w:rsidR="000A2B2F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objednávat pro sezonu 2021</w:t>
      </w:r>
      <w:r w:rsidR="0030264A">
        <w:rPr>
          <w:rFonts w:ascii="Calibri" w:hAnsi="Calibri" w:cs="Arial"/>
          <w:sz w:val="24"/>
          <w:szCs w:val="24"/>
        </w:rPr>
        <w:t>. C</w:t>
      </w:r>
      <w:r w:rsidR="000A2B2F">
        <w:rPr>
          <w:rFonts w:ascii="Calibri" w:hAnsi="Calibri" w:cs="Arial"/>
          <w:sz w:val="24"/>
          <w:szCs w:val="24"/>
        </w:rPr>
        <w:t xml:space="preserve">elková částka </w:t>
      </w:r>
      <w:r w:rsidR="0030264A">
        <w:rPr>
          <w:rFonts w:ascii="Calibri" w:hAnsi="Calibri" w:cs="Arial"/>
          <w:sz w:val="24"/>
          <w:szCs w:val="24"/>
        </w:rPr>
        <w:t xml:space="preserve"> </w:t>
      </w:r>
      <w:r w:rsidR="000A2B2F">
        <w:rPr>
          <w:rFonts w:ascii="Calibri" w:hAnsi="Calibri" w:cs="Arial"/>
          <w:sz w:val="24"/>
          <w:szCs w:val="24"/>
        </w:rPr>
        <w:t xml:space="preserve">bude </w:t>
      </w:r>
      <w:r w:rsidR="00B57820">
        <w:rPr>
          <w:rFonts w:ascii="Calibri" w:hAnsi="Calibri" w:cs="Arial"/>
          <w:sz w:val="24"/>
          <w:szCs w:val="24"/>
        </w:rPr>
        <w:t>upřesněna dle konkrétních nabídek.</w:t>
      </w:r>
    </w:p>
    <w:p w:rsidR="00F52D5A" w:rsidRDefault="0088183F" w:rsidP="0088183F">
      <w:pPr>
        <w:pStyle w:val="Odstavecseseznamem"/>
        <w:numPr>
          <w:ilvl w:val="0"/>
          <w:numId w:val="18"/>
        </w:numPr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1 ks </w:t>
      </w:r>
      <w:r w:rsidRPr="0088183F">
        <w:rPr>
          <w:rFonts w:ascii="Calibri" w:hAnsi="Calibri" w:cs="Arial"/>
          <w:sz w:val="24"/>
          <w:szCs w:val="24"/>
        </w:rPr>
        <w:t xml:space="preserve">Startovací hodiny </w:t>
      </w:r>
      <w:r w:rsidR="00271C48" w:rsidRPr="00271C48">
        <w:rPr>
          <w:rFonts w:ascii="Calibri" w:hAnsi="Calibri" w:cs="Arial"/>
          <w:sz w:val="24"/>
          <w:szCs w:val="24"/>
        </w:rPr>
        <w:t xml:space="preserve">ALGE  ASC3 </w:t>
      </w:r>
      <w:r w:rsidR="00271C48">
        <w:rPr>
          <w:rFonts w:ascii="Calibri" w:hAnsi="Calibri" w:cs="Arial"/>
          <w:sz w:val="24"/>
          <w:szCs w:val="24"/>
        </w:rPr>
        <w:t>kompletní sada</w:t>
      </w:r>
      <w:r w:rsidR="0030264A">
        <w:rPr>
          <w:rFonts w:ascii="Calibri" w:hAnsi="Calibri" w:cs="Arial"/>
          <w:sz w:val="24"/>
          <w:szCs w:val="24"/>
        </w:rPr>
        <w:t xml:space="preserve"> </w:t>
      </w:r>
    </w:p>
    <w:p w:rsidR="0088183F" w:rsidRDefault="00E91132" w:rsidP="0088183F">
      <w:pPr>
        <w:pStyle w:val="Odstavecseseznamem"/>
        <w:numPr>
          <w:ilvl w:val="0"/>
          <w:numId w:val="18"/>
        </w:numPr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1 ks Cí</w:t>
      </w:r>
      <w:r w:rsidR="00271C48">
        <w:rPr>
          <w:rFonts w:ascii="Calibri" w:hAnsi="Calibri" w:cs="Arial"/>
          <w:sz w:val="24"/>
          <w:szCs w:val="24"/>
        </w:rPr>
        <w:t xml:space="preserve">lové hodiny ALGE </w:t>
      </w:r>
      <w:proofErr w:type="spellStart"/>
      <w:r w:rsidR="00271C48">
        <w:rPr>
          <w:rFonts w:ascii="Calibri" w:hAnsi="Calibri" w:cs="Arial"/>
          <w:sz w:val="24"/>
          <w:szCs w:val="24"/>
        </w:rPr>
        <w:t>Tim</w:t>
      </w:r>
      <w:r w:rsidR="0088183F">
        <w:rPr>
          <w:rFonts w:ascii="Calibri" w:hAnsi="Calibri" w:cs="Arial"/>
          <w:sz w:val="24"/>
          <w:szCs w:val="24"/>
        </w:rPr>
        <w:t>y</w:t>
      </w:r>
      <w:proofErr w:type="spellEnd"/>
      <w:r w:rsidR="0088183F">
        <w:rPr>
          <w:rFonts w:ascii="Calibri" w:hAnsi="Calibri" w:cs="Arial"/>
          <w:sz w:val="24"/>
          <w:szCs w:val="24"/>
        </w:rPr>
        <w:t xml:space="preserve"> 2</w:t>
      </w:r>
      <w:r w:rsidR="00271C48">
        <w:rPr>
          <w:rFonts w:ascii="Calibri" w:hAnsi="Calibri" w:cs="Arial"/>
          <w:sz w:val="24"/>
          <w:szCs w:val="24"/>
        </w:rPr>
        <w:t>P</w:t>
      </w:r>
      <w:r>
        <w:rPr>
          <w:rFonts w:ascii="Calibri" w:hAnsi="Calibri" w:cs="Arial"/>
          <w:sz w:val="24"/>
          <w:szCs w:val="24"/>
        </w:rPr>
        <w:t xml:space="preserve"> vč. FB </w:t>
      </w:r>
    </w:p>
    <w:p w:rsidR="0088183F" w:rsidRDefault="0088183F" w:rsidP="0088183F">
      <w:pPr>
        <w:pStyle w:val="Odstavecseseznamem"/>
        <w:numPr>
          <w:ilvl w:val="0"/>
          <w:numId w:val="18"/>
        </w:numPr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Oprava (výměna )  antén u „bílých“  hodin do ČK</w:t>
      </w:r>
    </w:p>
    <w:p w:rsidR="00721420" w:rsidRDefault="00721420" w:rsidP="0088183F">
      <w:pPr>
        <w:pStyle w:val="Odstavecseseznamem"/>
        <w:numPr>
          <w:ilvl w:val="0"/>
          <w:numId w:val="18"/>
        </w:numPr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Oprava a modernizace ( nabíjení a</w:t>
      </w:r>
      <w:r w:rsidR="0030264A">
        <w:rPr>
          <w:rFonts w:ascii="Calibri" w:hAnsi="Calibri" w:cs="Arial"/>
          <w:sz w:val="24"/>
          <w:szCs w:val="24"/>
        </w:rPr>
        <w:t xml:space="preserve">+ </w:t>
      </w:r>
      <w:r>
        <w:rPr>
          <w:rFonts w:ascii="Calibri" w:hAnsi="Calibri" w:cs="Arial"/>
          <w:sz w:val="24"/>
          <w:szCs w:val="24"/>
        </w:rPr>
        <w:t xml:space="preserve">DCF) 3 ks  červených hodin </w:t>
      </w:r>
      <w:proofErr w:type="spellStart"/>
      <w:r>
        <w:rPr>
          <w:rFonts w:ascii="Calibri" w:hAnsi="Calibri" w:cs="Arial"/>
          <w:sz w:val="24"/>
          <w:szCs w:val="24"/>
        </w:rPr>
        <w:t>Nisasport</w:t>
      </w:r>
      <w:proofErr w:type="spellEnd"/>
      <w:r>
        <w:rPr>
          <w:rFonts w:ascii="Calibri" w:hAnsi="Calibri" w:cs="Arial"/>
          <w:sz w:val="24"/>
          <w:szCs w:val="24"/>
        </w:rPr>
        <w:t xml:space="preserve"> ( zřejmě část </w:t>
      </w:r>
      <w:r w:rsidR="00B57820">
        <w:rPr>
          <w:rFonts w:ascii="Calibri" w:hAnsi="Calibri" w:cs="Arial"/>
          <w:sz w:val="24"/>
          <w:szCs w:val="24"/>
        </w:rPr>
        <w:t>v rámci záruky</w:t>
      </w:r>
      <w:r>
        <w:rPr>
          <w:rFonts w:ascii="Calibri" w:hAnsi="Calibri" w:cs="Arial"/>
          <w:sz w:val="24"/>
          <w:szCs w:val="24"/>
        </w:rPr>
        <w:t>)</w:t>
      </w:r>
    </w:p>
    <w:p w:rsidR="0088183F" w:rsidRDefault="00E91132" w:rsidP="0088183F">
      <w:pPr>
        <w:pStyle w:val="Odstavecseseznamem"/>
        <w:numPr>
          <w:ilvl w:val="0"/>
          <w:numId w:val="18"/>
        </w:numPr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Doplnění vysílaček Cíl Stop 1 sada</w:t>
      </w:r>
    </w:p>
    <w:p w:rsidR="00E91132" w:rsidRDefault="00E91132" w:rsidP="0088183F">
      <w:pPr>
        <w:pStyle w:val="Odstavecseseznamem"/>
        <w:numPr>
          <w:ilvl w:val="0"/>
          <w:numId w:val="18"/>
        </w:numPr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Nákup 2-3 ks </w:t>
      </w:r>
      <w:proofErr w:type="spellStart"/>
      <w:r>
        <w:rPr>
          <w:rFonts w:ascii="Calibri" w:hAnsi="Calibri" w:cs="Arial"/>
          <w:sz w:val="24"/>
          <w:szCs w:val="24"/>
        </w:rPr>
        <w:t>uni</w:t>
      </w:r>
      <w:proofErr w:type="spellEnd"/>
      <w:r>
        <w:rPr>
          <w:rFonts w:ascii="Calibri" w:hAnsi="Calibri" w:cs="Arial"/>
          <w:sz w:val="24"/>
          <w:szCs w:val="24"/>
        </w:rPr>
        <w:t xml:space="preserve"> nabíječek  akumulátory v hodinách </w:t>
      </w:r>
    </w:p>
    <w:p w:rsidR="00E91132" w:rsidRPr="0088183F" w:rsidRDefault="00E91132" w:rsidP="0088183F">
      <w:pPr>
        <w:pStyle w:val="Odstavecseseznamem"/>
        <w:numPr>
          <w:ilvl w:val="0"/>
          <w:numId w:val="18"/>
        </w:numPr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Ostatní položky –kalibrace ,</w:t>
      </w:r>
      <w:r w:rsidR="0030264A">
        <w:rPr>
          <w:rFonts w:ascii="Calibri" w:hAnsi="Calibri" w:cs="Arial"/>
          <w:sz w:val="24"/>
          <w:szCs w:val="24"/>
        </w:rPr>
        <w:t xml:space="preserve"> interní opravy </w:t>
      </w:r>
      <w:r>
        <w:rPr>
          <w:rFonts w:ascii="Calibri" w:hAnsi="Calibri" w:cs="Arial"/>
          <w:sz w:val="24"/>
          <w:szCs w:val="24"/>
        </w:rPr>
        <w:t xml:space="preserve"> školení </w:t>
      </w:r>
      <w:r w:rsidR="00271C48">
        <w:rPr>
          <w:rFonts w:ascii="Calibri" w:hAnsi="Calibri" w:cs="Arial"/>
          <w:sz w:val="24"/>
          <w:szCs w:val="24"/>
        </w:rPr>
        <w:t xml:space="preserve">….bude </w:t>
      </w:r>
      <w:r w:rsidR="0030264A" w:rsidRPr="00271C48">
        <w:rPr>
          <w:rFonts w:ascii="Calibri" w:hAnsi="Calibri" w:cs="Arial"/>
          <w:sz w:val="24"/>
          <w:szCs w:val="24"/>
        </w:rPr>
        <w:t xml:space="preserve">řešeno </w:t>
      </w:r>
      <w:r w:rsidRPr="00271C48">
        <w:rPr>
          <w:rFonts w:ascii="Calibri" w:hAnsi="Calibri" w:cs="Arial"/>
          <w:sz w:val="24"/>
          <w:szCs w:val="24"/>
        </w:rPr>
        <w:t xml:space="preserve">dle </w:t>
      </w:r>
      <w:r w:rsidR="00271C48">
        <w:rPr>
          <w:rFonts w:ascii="Calibri" w:hAnsi="Calibri" w:cs="Arial"/>
          <w:sz w:val="24"/>
          <w:szCs w:val="24"/>
        </w:rPr>
        <w:t xml:space="preserve">aktuální </w:t>
      </w:r>
      <w:r w:rsidRPr="00271C48">
        <w:rPr>
          <w:rFonts w:ascii="Calibri" w:hAnsi="Calibri" w:cs="Arial"/>
          <w:sz w:val="24"/>
          <w:szCs w:val="24"/>
        </w:rPr>
        <w:t>situace…</w:t>
      </w:r>
    </w:p>
    <w:p w:rsidR="005F38E2" w:rsidRPr="005F38E2" w:rsidRDefault="005F38E2" w:rsidP="0028061E">
      <w:pPr>
        <w:spacing w:before="120"/>
        <w:rPr>
          <w:rFonts w:ascii="Calibri" w:hAnsi="Calibri" w:cs="Arial"/>
          <w:b/>
          <w:color w:val="FF0000"/>
          <w:sz w:val="24"/>
          <w:szCs w:val="24"/>
        </w:rPr>
      </w:pPr>
    </w:p>
    <w:p w:rsidR="005F38E2" w:rsidRPr="004A44DD" w:rsidRDefault="005F38E2" w:rsidP="0028061E">
      <w:pPr>
        <w:spacing w:before="120"/>
        <w:rPr>
          <w:rFonts w:asciiTheme="minorHAnsi" w:hAnsiTheme="minorHAnsi" w:cstheme="minorHAnsi"/>
          <w:sz w:val="24"/>
          <w:szCs w:val="24"/>
        </w:rPr>
      </w:pPr>
    </w:p>
    <w:p w:rsidR="00034362" w:rsidRPr="005F38E2" w:rsidRDefault="00F52D5A" w:rsidP="00034362">
      <w:pPr>
        <w:pStyle w:val="Zkladntext"/>
        <w:spacing w:before="120" w:after="0" w:line="240" w:lineRule="auto"/>
        <w:ind w:firstLine="0"/>
        <w:rPr>
          <w:rFonts w:ascii="Calibri" w:hAnsi="Calibri" w:cs="Arial"/>
          <w:b/>
          <w:sz w:val="28"/>
          <w:szCs w:val="28"/>
          <w:u w:val="single"/>
        </w:rPr>
      </w:pPr>
      <w:r w:rsidRPr="005F38E2">
        <w:rPr>
          <w:rFonts w:ascii="Calibri" w:hAnsi="Calibri" w:cs="Arial"/>
          <w:b/>
          <w:sz w:val="28"/>
          <w:szCs w:val="28"/>
          <w:u w:val="single"/>
        </w:rPr>
        <w:t xml:space="preserve">8. Školení </w:t>
      </w:r>
      <w:r w:rsidR="007F44BF" w:rsidRPr="005F38E2">
        <w:rPr>
          <w:rFonts w:ascii="Calibri" w:hAnsi="Calibri" w:cs="Arial"/>
          <w:b/>
          <w:sz w:val="28"/>
          <w:szCs w:val="28"/>
          <w:u w:val="single"/>
        </w:rPr>
        <w:t xml:space="preserve">časoměřičů a skupin </w:t>
      </w:r>
      <w:r w:rsidR="00AD1142">
        <w:rPr>
          <w:rFonts w:ascii="Calibri" w:hAnsi="Calibri" w:cs="Arial"/>
          <w:b/>
          <w:sz w:val="28"/>
          <w:szCs w:val="28"/>
          <w:u w:val="single"/>
        </w:rPr>
        <w:t>2021</w:t>
      </w:r>
    </w:p>
    <w:p w:rsidR="009851A7" w:rsidRDefault="009851A7" w:rsidP="007F44BF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D2608F">
        <w:rPr>
          <w:rFonts w:ascii="Calibri" w:hAnsi="Calibri" w:cs="Arial"/>
          <w:bCs/>
          <w:sz w:val="24"/>
          <w:szCs w:val="24"/>
        </w:rPr>
        <w:t>Jednotlivé Čas.</w:t>
      </w:r>
      <w:r w:rsidR="00E72CA7">
        <w:rPr>
          <w:rFonts w:ascii="Calibri" w:hAnsi="Calibri" w:cs="Arial"/>
          <w:bCs/>
          <w:sz w:val="24"/>
          <w:szCs w:val="24"/>
        </w:rPr>
        <w:t xml:space="preserve"> </w:t>
      </w:r>
      <w:r w:rsidR="000A2B2F">
        <w:rPr>
          <w:rFonts w:ascii="Calibri" w:hAnsi="Calibri" w:cs="Arial"/>
          <w:bCs/>
          <w:sz w:val="24"/>
          <w:szCs w:val="24"/>
        </w:rPr>
        <w:t>s</w:t>
      </w:r>
      <w:r w:rsidRPr="00D2608F">
        <w:rPr>
          <w:rFonts w:ascii="Calibri" w:hAnsi="Calibri" w:cs="Arial"/>
          <w:bCs/>
          <w:sz w:val="24"/>
          <w:szCs w:val="24"/>
        </w:rPr>
        <w:t xml:space="preserve">kupiny </w:t>
      </w:r>
      <w:r w:rsidR="001A655C" w:rsidRPr="00D2608F">
        <w:rPr>
          <w:rFonts w:ascii="Calibri" w:hAnsi="Calibri" w:cs="Arial"/>
          <w:bCs/>
          <w:sz w:val="24"/>
          <w:szCs w:val="24"/>
        </w:rPr>
        <w:t xml:space="preserve"> provedou školení </w:t>
      </w:r>
      <w:r w:rsidRPr="00D2608F">
        <w:rPr>
          <w:rFonts w:ascii="Calibri" w:hAnsi="Calibri" w:cs="Arial"/>
          <w:bCs/>
          <w:sz w:val="24"/>
          <w:szCs w:val="24"/>
        </w:rPr>
        <w:t>během</w:t>
      </w:r>
      <w:r w:rsidR="00BE1D88">
        <w:rPr>
          <w:rFonts w:ascii="Calibri" w:hAnsi="Calibri" w:cs="Arial"/>
          <w:bCs/>
          <w:sz w:val="24"/>
          <w:szCs w:val="24"/>
        </w:rPr>
        <w:t xml:space="preserve"> </w:t>
      </w:r>
      <w:r w:rsidR="00D2608F">
        <w:rPr>
          <w:rFonts w:ascii="Calibri" w:hAnsi="Calibri" w:cs="Arial"/>
          <w:bCs/>
          <w:sz w:val="24"/>
          <w:szCs w:val="24"/>
        </w:rPr>
        <w:t>(do)</w:t>
      </w:r>
      <w:r w:rsidRPr="00D2608F">
        <w:rPr>
          <w:rFonts w:ascii="Calibri" w:hAnsi="Calibri" w:cs="Arial"/>
          <w:bCs/>
          <w:sz w:val="24"/>
          <w:szCs w:val="24"/>
        </w:rPr>
        <w:t xml:space="preserve"> března</w:t>
      </w:r>
      <w:r w:rsidR="00D2608F">
        <w:rPr>
          <w:rFonts w:ascii="Calibri" w:hAnsi="Calibri" w:cs="Arial"/>
          <w:bCs/>
          <w:sz w:val="24"/>
          <w:szCs w:val="24"/>
        </w:rPr>
        <w:t xml:space="preserve"> 202</w:t>
      </w:r>
      <w:r w:rsidR="00E72CA7">
        <w:rPr>
          <w:rFonts w:ascii="Calibri" w:hAnsi="Calibri" w:cs="Arial"/>
          <w:bCs/>
          <w:sz w:val="24"/>
          <w:szCs w:val="24"/>
        </w:rPr>
        <w:t>1</w:t>
      </w:r>
      <w:r w:rsidRPr="00D2608F">
        <w:rPr>
          <w:rFonts w:ascii="Calibri" w:hAnsi="Calibri" w:cs="Arial"/>
          <w:bCs/>
          <w:sz w:val="24"/>
          <w:szCs w:val="24"/>
        </w:rPr>
        <w:t xml:space="preserve"> a zašlou </w:t>
      </w:r>
      <w:r w:rsidR="00D2608F">
        <w:rPr>
          <w:rFonts w:ascii="Calibri" w:hAnsi="Calibri" w:cs="Arial"/>
          <w:bCs/>
          <w:sz w:val="24"/>
          <w:szCs w:val="24"/>
        </w:rPr>
        <w:t xml:space="preserve">předsedovi </w:t>
      </w:r>
      <w:r w:rsidRPr="00D2608F">
        <w:rPr>
          <w:rFonts w:ascii="Calibri" w:hAnsi="Calibri" w:cs="Arial"/>
          <w:bCs/>
          <w:sz w:val="24"/>
          <w:szCs w:val="24"/>
        </w:rPr>
        <w:t xml:space="preserve">zápis . </w:t>
      </w:r>
      <w:r w:rsidR="00D2608F" w:rsidRPr="00AD1142">
        <w:rPr>
          <w:rFonts w:ascii="Calibri" w:hAnsi="Calibri" w:cs="Arial"/>
          <w:bCs/>
          <w:sz w:val="24"/>
          <w:szCs w:val="24"/>
        </w:rPr>
        <w:t xml:space="preserve">Školení </w:t>
      </w:r>
      <w:r w:rsidR="00AD1142">
        <w:rPr>
          <w:rFonts w:ascii="Calibri" w:hAnsi="Calibri" w:cs="Arial"/>
          <w:bCs/>
          <w:sz w:val="24"/>
          <w:szCs w:val="24"/>
        </w:rPr>
        <w:t xml:space="preserve">ČAS rally </w:t>
      </w:r>
      <w:r w:rsidR="00D2608F" w:rsidRPr="00AD1142">
        <w:rPr>
          <w:rFonts w:ascii="Calibri" w:hAnsi="Calibri" w:cs="Arial"/>
          <w:bCs/>
          <w:sz w:val="24"/>
          <w:szCs w:val="24"/>
        </w:rPr>
        <w:t xml:space="preserve">Revika </w:t>
      </w:r>
      <w:r w:rsidR="00AD1142">
        <w:rPr>
          <w:rFonts w:ascii="Calibri" w:hAnsi="Calibri" w:cs="Arial"/>
          <w:bCs/>
          <w:sz w:val="24"/>
          <w:szCs w:val="24"/>
        </w:rPr>
        <w:t>12.-13.2.2021 , B</w:t>
      </w:r>
      <w:r w:rsidR="00AD1142" w:rsidRPr="00AD1142">
        <w:rPr>
          <w:rFonts w:ascii="Calibri" w:hAnsi="Calibri" w:cs="Arial"/>
          <w:bCs/>
          <w:sz w:val="24"/>
          <w:szCs w:val="24"/>
        </w:rPr>
        <w:t>ěšiny cca o 14 dní později</w:t>
      </w:r>
      <w:r w:rsidR="00AD1142">
        <w:rPr>
          <w:rFonts w:ascii="Calibri" w:hAnsi="Calibri" w:cs="Arial"/>
          <w:bCs/>
          <w:sz w:val="24"/>
          <w:szCs w:val="24"/>
        </w:rPr>
        <w:t>. Motorky  letos školení provedou také.</w:t>
      </w:r>
    </w:p>
    <w:p w:rsidR="00271C48" w:rsidRDefault="00AD1142" w:rsidP="007F44BF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BE1D88">
        <w:rPr>
          <w:rFonts w:ascii="Calibri" w:hAnsi="Calibri" w:cs="Arial"/>
          <w:b/>
          <w:bCs/>
          <w:sz w:val="24"/>
          <w:szCs w:val="24"/>
        </w:rPr>
        <w:t xml:space="preserve">Pokud bude </w:t>
      </w:r>
      <w:proofErr w:type="spellStart"/>
      <w:r w:rsidRPr="00BE1D88">
        <w:rPr>
          <w:rFonts w:ascii="Calibri" w:hAnsi="Calibri" w:cs="Arial"/>
          <w:b/>
          <w:bCs/>
          <w:sz w:val="24"/>
          <w:szCs w:val="24"/>
        </w:rPr>
        <w:t>hyg</w:t>
      </w:r>
      <w:proofErr w:type="spellEnd"/>
      <w:r w:rsidRPr="00BE1D88">
        <w:rPr>
          <w:rFonts w:ascii="Calibri" w:hAnsi="Calibri" w:cs="Arial"/>
          <w:b/>
          <w:bCs/>
          <w:sz w:val="24"/>
          <w:szCs w:val="24"/>
        </w:rPr>
        <w:t>.-epidemiologická situace  nepříznivá</w:t>
      </w:r>
      <w:r>
        <w:rPr>
          <w:rFonts w:ascii="Calibri" w:hAnsi="Calibri" w:cs="Arial"/>
          <w:bCs/>
          <w:sz w:val="24"/>
          <w:szCs w:val="24"/>
        </w:rPr>
        <w:t xml:space="preserve"> </w:t>
      </w:r>
      <w:r w:rsidR="000A2B2F">
        <w:rPr>
          <w:rFonts w:ascii="Calibri" w:hAnsi="Calibri" w:cs="Arial"/>
          <w:bCs/>
          <w:sz w:val="24"/>
          <w:szCs w:val="24"/>
        </w:rPr>
        <w:t xml:space="preserve">, školení bude distanční, webová </w:t>
      </w:r>
      <w:r>
        <w:rPr>
          <w:rFonts w:ascii="Calibri" w:hAnsi="Calibri" w:cs="Arial"/>
          <w:bCs/>
          <w:sz w:val="24"/>
          <w:szCs w:val="24"/>
        </w:rPr>
        <w:t xml:space="preserve"> s prezentacemi  a testy. </w:t>
      </w:r>
      <w:r w:rsidR="0088183F">
        <w:rPr>
          <w:rFonts w:ascii="Calibri" w:hAnsi="Calibri" w:cs="Arial"/>
          <w:bCs/>
          <w:sz w:val="24"/>
          <w:szCs w:val="24"/>
        </w:rPr>
        <w:t>Předseda zjistí možnosti uložení  prezentací a pomůcek na webu AČR ( cca 250MB ?) nebo uložíme jinde.</w:t>
      </w:r>
      <w:r w:rsidR="000A2B2F">
        <w:rPr>
          <w:rFonts w:ascii="Calibri" w:hAnsi="Calibri" w:cs="Arial"/>
          <w:bCs/>
          <w:sz w:val="24"/>
          <w:szCs w:val="24"/>
        </w:rPr>
        <w:t xml:space="preserve"> </w:t>
      </w:r>
      <w:r w:rsidR="00271C48">
        <w:rPr>
          <w:rFonts w:ascii="Calibri" w:hAnsi="Calibri" w:cs="Arial"/>
          <w:bCs/>
          <w:sz w:val="24"/>
          <w:szCs w:val="24"/>
        </w:rPr>
        <w:t xml:space="preserve">Termín rozhodnutí </w:t>
      </w:r>
      <w:r w:rsidR="00BE1D88">
        <w:rPr>
          <w:rFonts w:ascii="Calibri" w:hAnsi="Calibri" w:cs="Arial"/>
          <w:bCs/>
          <w:sz w:val="24"/>
          <w:szCs w:val="24"/>
        </w:rPr>
        <w:t xml:space="preserve">o </w:t>
      </w:r>
      <w:r w:rsidR="00271C48">
        <w:rPr>
          <w:rFonts w:ascii="Calibri" w:hAnsi="Calibri" w:cs="Arial"/>
          <w:bCs/>
          <w:sz w:val="24"/>
          <w:szCs w:val="24"/>
        </w:rPr>
        <w:t xml:space="preserve">modelu školení </w:t>
      </w:r>
      <w:r w:rsidR="00BE1D88">
        <w:rPr>
          <w:rFonts w:ascii="Calibri" w:hAnsi="Calibri" w:cs="Arial"/>
          <w:bCs/>
          <w:sz w:val="24"/>
          <w:szCs w:val="24"/>
        </w:rPr>
        <w:t xml:space="preserve">musí padnout </w:t>
      </w:r>
      <w:r w:rsidR="00DF15B9">
        <w:rPr>
          <w:rFonts w:ascii="Calibri" w:hAnsi="Calibri" w:cs="Arial"/>
          <w:bCs/>
          <w:sz w:val="24"/>
          <w:szCs w:val="24"/>
        </w:rPr>
        <w:t xml:space="preserve">do </w:t>
      </w:r>
      <w:r w:rsidR="00271C48">
        <w:rPr>
          <w:rFonts w:ascii="Calibri" w:hAnsi="Calibri" w:cs="Arial"/>
          <w:bCs/>
          <w:sz w:val="24"/>
          <w:szCs w:val="24"/>
        </w:rPr>
        <w:t xml:space="preserve"> polovin</w:t>
      </w:r>
      <w:r w:rsidR="00DF15B9">
        <w:rPr>
          <w:rFonts w:ascii="Calibri" w:hAnsi="Calibri" w:cs="Arial"/>
          <w:bCs/>
          <w:sz w:val="24"/>
          <w:szCs w:val="24"/>
        </w:rPr>
        <w:t>y</w:t>
      </w:r>
      <w:r w:rsidR="00271C48">
        <w:rPr>
          <w:rFonts w:ascii="Calibri" w:hAnsi="Calibri" w:cs="Arial"/>
          <w:bCs/>
          <w:sz w:val="24"/>
          <w:szCs w:val="24"/>
        </w:rPr>
        <w:t xml:space="preserve"> ledna 2021.</w:t>
      </w:r>
    </w:p>
    <w:p w:rsidR="00DF15B9" w:rsidRDefault="00DF15B9" w:rsidP="00096A9A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</w:p>
    <w:p w:rsidR="00AF5EE5" w:rsidRPr="00D2608F" w:rsidRDefault="002914F8" w:rsidP="00096A9A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D2608F">
        <w:rPr>
          <w:rFonts w:ascii="Calibri" w:hAnsi="Calibri" w:cs="Arial"/>
          <w:b/>
          <w:bCs/>
          <w:sz w:val="28"/>
          <w:szCs w:val="28"/>
          <w:u w:val="single"/>
        </w:rPr>
        <w:t>9</w:t>
      </w:r>
      <w:r w:rsidR="0094219E" w:rsidRPr="00D2608F">
        <w:rPr>
          <w:rFonts w:ascii="Calibri" w:hAnsi="Calibri" w:cs="Arial"/>
          <w:b/>
          <w:bCs/>
          <w:sz w:val="28"/>
          <w:szCs w:val="28"/>
          <w:u w:val="single"/>
        </w:rPr>
        <w:t>.</w:t>
      </w:r>
      <w:r w:rsidR="00AF5EE5" w:rsidRPr="00D2608F">
        <w:rPr>
          <w:rFonts w:ascii="Calibri" w:hAnsi="Calibri" w:cs="Arial"/>
          <w:b/>
          <w:bCs/>
          <w:sz w:val="28"/>
          <w:szCs w:val="28"/>
          <w:u w:val="single"/>
        </w:rPr>
        <w:t xml:space="preserve">  Ostatní, diskuze, k řešení   </w:t>
      </w:r>
    </w:p>
    <w:p w:rsidR="00AD1142" w:rsidRDefault="00AD1142" w:rsidP="00AD1142">
      <w:pPr>
        <w:pStyle w:val="Normlnweb"/>
        <w:spacing w:before="120"/>
        <w:rPr>
          <w:rFonts w:ascii="Calibri" w:hAnsi="Calibri" w:cs="Arial"/>
        </w:rPr>
      </w:pPr>
      <w:r>
        <w:rPr>
          <w:rFonts w:ascii="Calibri" w:hAnsi="Calibri" w:cs="Arial"/>
        </w:rPr>
        <w:t>a)</w:t>
      </w:r>
      <w:r w:rsidR="009D54D3" w:rsidRPr="00AD1142">
        <w:rPr>
          <w:rFonts w:ascii="Calibri" w:hAnsi="Calibri" w:cs="Arial"/>
        </w:rPr>
        <w:t xml:space="preserve">Příručka časoměřiče – úkol trvá  </w:t>
      </w:r>
      <w:r w:rsidR="00966DE9" w:rsidRPr="00AD1142">
        <w:rPr>
          <w:rFonts w:ascii="Calibri" w:hAnsi="Calibri" w:cs="Arial"/>
        </w:rPr>
        <w:t xml:space="preserve">L. Just . </w:t>
      </w:r>
      <w:r>
        <w:rPr>
          <w:rFonts w:ascii="Calibri" w:hAnsi="Calibri" w:cs="Arial"/>
        </w:rPr>
        <w:t>Ale až po Standardech rally 2021</w:t>
      </w:r>
    </w:p>
    <w:p w:rsidR="0002510E" w:rsidRDefault="0002510E" w:rsidP="00AD1142">
      <w:pPr>
        <w:pStyle w:val="Normlnweb"/>
        <w:spacing w:before="120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b)</w:t>
      </w:r>
      <w:r w:rsidRPr="00DF15B9">
        <w:rPr>
          <w:rFonts w:ascii="Calibri" w:hAnsi="Calibri" w:cs="Arial"/>
          <w:b/>
        </w:rPr>
        <w:t>Jednotlivé úkoly jsou uvedeny přímo v textu , prosím zapište</w:t>
      </w:r>
      <w:r>
        <w:rPr>
          <w:rFonts w:ascii="Calibri" w:hAnsi="Calibri" w:cs="Arial"/>
        </w:rPr>
        <w:t xml:space="preserve">. </w:t>
      </w:r>
    </w:p>
    <w:p w:rsidR="00262543" w:rsidRDefault="00262543" w:rsidP="00AD1142">
      <w:pPr>
        <w:pStyle w:val="Normlnweb"/>
        <w:spacing w:before="120"/>
        <w:rPr>
          <w:rFonts w:ascii="Calibri" w:hAnsi="Calibri" w:cs="Arial"/>
        </w:rPr>
      </w:pPr>
      <w:r>
        <w:rPr>
          <w:rFonts w:ascii="Calibri" w:hAnsi="Calibri" w:cs="Arial"/>
        </w:rPr>
        <w:t xml:space="preserve">c) </w:t>
      </w:r>
      <w:r w:rsidR="0028091A">
        <w:rPr>
          <w:rFonts w:ascii="Calibri" w:hAnsi="Calibri" w:cs="Arial"/>
        </w:rPr>
        <w:t xml:space="preserve">Informace pro </w:t>
      </w:r>
      <w:r w:rsidR="00044661">
        <w:rPr>
          <w:rFonts w:ascii="Calibri" w:hAnsi="Calibri" w:cs="Arial"/>
        </w:rPr>
        <w:t xml:space="preserve">ujasnění </w:t>
      </w:r>
      <w:r w:rsidR="0028091A">
        <w:rPr>
          <w:rFonts w:ascii="Calibri" w:hAnsi="Calibri" w:cs="Arial"/>
        </w:rPr>
        <w:t xml:space="preserve"> : </w:t>
      </w:r>
      <w:r>
        <w:rPr>
          <w:rFonts w:ascii="Calibri" w:hAnsi="Calibri" w:cs="Arial"/>
        </w:rPr>
        <w:t xml:space="preserve">Stavění záložních  stojanů a fotobuněk na </w:t>
      </w:r>
      <w:proofErr w:type="spellStart"/>
      <w:r>
        <w:rPr>
          <w:rFonts w:ascii="Calibri" w:hAnsi="Calibri" w:cs="Arial"/>
        </w:rPr>
        <w:t>letmáku</w:t>
      </w:r>
      <w:proofErr w:type="spellEnd"/>
      <w:r>
        <w:rPr>
          <w:rFonts w:ascii="Calibri" w:hAnsi="Calibri" w:cs="Arial"/>
        </w:rPr>
        <w:t xml:space="preserve"> . </w:t>
      </w:r>
      <w:r w:rsidR="0028091A">
        <w:rPr>
          <w:rFonts w:ascii="Calibri" w:hAnsi="Calibri" w:cs="Arial"/>
        </w:rPr>
        <w:t xml:space="preserve">Hlavní měření je  </w:t>
      </w:r>
      <w:proofErr w:type="spellStart"/>
      <w:r w:rsidR="0028091A">
        <w:rPr>
          <w:rFonts w:ascii="Calibri" w:hAnsi="Calibri" w:cs="Arial"/>
        </w:rPr>
        <w:t>Alge</w:t>
      </w:r>
      <w:proofErr w:type="spellEnd"/>
      <w:r w:rsidR="0028091A">
        <w:rPr>
          <w:rFonts w:ascii="Calibri" w:hAnsi="Calibri" w:cs="Arial"/>
        </w:rPr>
        <w:t xml:space="preserve"> </w:t>
      </w:r>
      <w:proofErr w:type="spellStart"/>
      <w:r w:rsidR="0028091A">
        <w:rPr>
          <w:rFonts w:ascii="Calibri" w:hAnsi="Calibri" w:cs="Arial"/>
        </w:rPr>
        <w:t>Timy</w:t>
      </w:r>
      <w:proofErr w:type="spellEnd"/>
      <w:r w:rsidR="0028091A">
        <w:rPr>
          <w:rFonts w:ascii="Calibri" w:hAnsi="Calibri" w:cs="Arial"/>
        </w:rPr>
        <w:t xml:space="preserve"> </w:t>
      </w:r>
      <w:proofErr w:type="spellStart"/>
      <w:r w:rsidR="0028091A">
        <w:rPr>
          <w:rFonts w:ascii="Calibri" w:hAnsi="Calibri" w:cs="Arial"/>
        </w:rPr>
        <w:t>vč</w:t>
      </w:r>
      <w:proofErr w:type="spellEnd"/>
      <w:r w:rsidR="0028091A">
        <w:rPr>
          <w:rFonts w:ascii="Calibri" w:hAnsi="Calibri" w:cs="Arial"/>
        </w:rPr>
        <w:t xml:space="preserve"> aktivně připojených a funkčních fotobuněk . </w:t>
      </w:r>
      <w:r>
        <w:rPr>
          <w:rFonts w:ascii="Calibri" w:hAnsi="Calibri" w:cs="Arial"/>
        </w:rPr>
        <w:t>Záložní měření je</w:t>
      </w:r>
      <w:r w:rsidR="00DA30EB">
        <w:rPr>
          <w:rFonts w:ascii="Calibri" w:hAnsi="Calibri" w:cs="Arial"/>
        </w:rPr>
        <w:t xml:space="preserve"> zásadně </w:t>
      </w:r>
      <w:r w:rsidR="0028091A">
        <w:rPr>
          <w:rFonts w:ascii="Calibri" w:hAnsi="Calibri" w:cs="Arial"/>
        </w:rPr>
        <w:t xml:space="preserve"> </w:t>
      </w:r>
      <w:r w:rsidR="00DA30EB">
        <w:rPr>
          <w:rFonts w:ascii="Calibri" w:hAnsi="Calibri" w:cs="Arial"/>
        </w:rPr>
        <w:t xml:space="preserve"> ruční -</w:t>
      </w:r>
      <w:r w:rsidR="0028091A">
        <w:rPr>
          <w:rFonts w:ascii="Calibri" w:hAnsi="Calibri" w:cs="Arial"/>
        </w:rPr>
        <w:t xml:space="preserve">ručním mačkáním </w:t>
      </w:r>
      <w:r>
        <w:rPr>
          <w:rFonts w:ascii="Calibri" w:hAnsi="Calibri" w:cs="Arial"/>
        </w:rPr>
        <w:t xml:space="preserve"> na </w:t>
      </w:r>
      <w:proofErr w:type="spellStart"/>
      <w:r w:rsidR="0028091A">
        <w:rPr>
          <w:rFonts w:ascii="Calibri" w:hAnsi="Calibri" w:cs="Arial"/>
        </w:rPr>
        <w:t>Heuer</w:t>
      </w:r>
      <w:proofErr w:type="spellEnd"/>
      <w:r w:rsidR="0028091A">
        <w:rPr>
          <w:rFonts w:ascii="Calibri" w:hAnsi="Calibri" w:cs="Arial"/>
        </w:rPr>
        <w:t xml:space="preserve"> CP 520</w:t>
      </w:r>
      <w:r w:rsidR="00DA30EB">
        <w:rPr>
          <w:rFonts w:ascii="Calibri" w:hAnsi="Calibri" w:cs="Arial"/>
        </w:rPr>
        <w:t xml:space="preserve">.  K záložním hodinám </w:t>
      </w:r>
      <w:r w:rsidR="00EB601C">
        <w:rPr>
          <w:rFonts w:ascii="Calibri" w:hAnsi="Calibri" w:cs="Arial"/>
        </w:rPr>
        <w:t xml:space="preserve">se </w:t>
      </w:r>
      <w:r w:rsidR="00EB601C">
        <w:rPr>
          <w:rFonts w:ascii="Calibri" w:hAnsi="Calibri" w:cs="Arial"/>
          <w:b/>
        </w:rPr>
        <w:t xml:space="preserve">nebudou </w:t>
      </w:r>
      <w:r w:rsidR="00DA30EB" w:rsidRPr="00DA30EB">
        <w:rPr>
          <w:rFonts w:ascii="Calibri" w:hAnsi="Calibri" w:cs="Arial"/>
          <w:b/>
        </w:rPr>
        <w:t xml:space="preserve"> stavět</w:t>
      </w:r>
      <w:r w:rsidR="00EB601C">
        <w:rPr>
          <w:rFonts w:ascii="Calibri" w:hAnsi="Calibri" w:cs="Arial"/>
          <w:b/>
        </w:rPr>
        <w:t xml:space="preserve"> fotobuňky se stojany </w:t>
      </w:r>
      <w:r w:rsidR="00044661">
        <w:rPr>
          <w:rFonts w:ascii="Calibri" w:hAnsi="Calibri" w:cs="Arial"/>
        </w:rPr>
        <w:t xml:space="preserve">  </w:t>
      </w:r>
      <w:r w:rsidR="00DA30EB">
        <w:rPr>
          <w:rFonts w:ascii="Calibri" w:hAnsi="Calibri" w:cs="Arial"/>
        </w:rPr>
        <w:t xml:space="preserve">( nebezpečí poškození a zničení a tím pojistné události.. ).  Nicméně někteří zejména evropští SK  (ERT, ME, ) vyžadovali  </w:t>
      </w:r>
      <w:proofErr w:type="spellStart"/>
      <w:r w:rsidR="00DA30EB">
        <w:rPr>
          <w:rFonts w:ascii="Calibri" w:hAnsi="Calibri" w:cs="Arial"/>
        </w:rPr>
        <w:t>tzv.“dvojí</w:t>
      </w:r>
      <w:proofErr w:type="spellEnd"/>
      <w:r w:rsidR="00DA30EB">
        <w:rPr>
          <w:rFonts w:ascii="Calibri" w:hAnsi="Calibri" w:cs="Arial"/>
        </w:rPr>
        <w:t xml:space="preserve">“ měření, </w:t>
      </w:r>
      <w:r w:rsidR="00EB601C">
        <w:rPr>
          <w:rFonts w:ascii="Calibri" w:hAnsi="Calibri" w:cs="Arial"/>
        </w:rPr>
        <w:t xml:space="preserve"> </w:t>
      </w:r>
      <w:r w:rsidR="00DA30EB">
        <w:rPr>
          <w:rFonts w:ascii="Calibri" w:hAnsi="Calibri" w:cs="Arial"/>
        </w:rPr>
        <w:t xml:space="preserve">což hraničilo zřejmě s nepochopením  a mysleli tím postavení i záložních FB a stojanů. </w:t>
      </w:r>
      <w:r w:rsidR="00DA30EB" w:rsidRPr="00EB601C">
        <w:rPr>
          <w:rFonts w:ascii="Calibri" w:hAnsi="Calibri" w:cs="Arial"/>
          <w:b/>
        </w:rPr>
        <w:t>Ale náhradní , záložní FB a záložní stojany</w:t>
      </w:r>
      <w:r w:rsidR="00DA30EB">
        <w:rPr>
          <w:rFonts w:ascii="Calibri" w:hAnsi="Calibri" w:cs="Arial"/>
        </w:rPr>
        <w:t xml:space="preserve"> si budou brát časoměřiči s</w:t>
      </w:r>
      <w:r w:rsidR="00B93D42">
        <w:rPr>
          <w:rFonts w:ascii="Calibri" w:hAnsi="Calibri" w:cs="Arial"/>
        </w:rPr>
        <w:t> </w:t>
      </w:r>
      <w:r w:rsidR="00DA30EB">
        <w:rPr>
          <w:rFonts w:ascii="Calibri" w:hAnsi="Calibri" w:cs="Arial"/>
        </w:rPr>
        <w:t>sebou</w:t>
      </w:r>
      <w:r w:rsidR="00B93D42">
        <w:rPr>
          <w:rFonts w:ascii="Calibri" w:hAnsi="Calibri" w:cs="Arial"/>
        </w:rPr>
        <w:t xml:space="preserve"> vždy  na stanoviště </w:t>
      </w:r>
      <w:r w:rsidR="00DA30EB">
        <w:rPr>
          <w:rFonts w:ascii="Calibri" w:hAnsi="Calibri" w:cs="Arial"/>
        </w:rPr>
        <w:t xml:space="preserve"> jako </w:t>
      </w:r>
      <w:r w:rsidR="00EB601C">
        <w:rPr>
          <w:rFonts w:ascii="Calibri" w:hAnsi="Calibri" w:cs="Arial"/>
        </w:rPr>
        <w:t xml:space="preserve">zálohu </w:t>
      </w:r>
      <w:r w:rsidR="00DA30EB">
        <w:rPr>
          <w:rFonts w:ascii="Calibri" w:hAnsi="Calibri" w:cs="Arial"/>
        </w:rPr>
        <w:t xml:space="preserve"> </w:t>
      </w:r>
      <w:r w:rsidR="00B93D42">
        <w:rPr>
          <w:rFonts w:ascii="Calibri" w:hAnsi="Calibri" w:cs="Arial"/>
        </w:rPr>
        <w:t xml:space="preserve">. </w:t>
      </w:r>
      <w:r w:rsidR="00931380">
        <w:rPr>
          <w:rFonts w:ascii="Calibri" w:hAnsi="Calibri" w:cs="Arial"/>
        </w:rPr>
        <w:t xml:space="preserve">Pokud by mělo dojít k nejasnostem </w:t>
      </w:r>
      <w:r w:rsidR="00044661">
        <w:rPr>
          <w:rFonts w:ascii="Calibri" w:hAnsi="Calibri" w:cs="Arial"/>
        </w:rPr>
        <w:t>rozhodne vždy HČ</w:t>
      </w:r>
      <w:r w:rsidR="00EB601C">
        <w:rPr>
          <w:rFonts w:ascii="Calibri" w:hAnsi="Calibri" w:cs="Arial"/>
        </w:rPr>
        <w:t xml:space="preserve">. </w:t>
      </w:r>
      <w:r w:rsidR="00044661">
        <w:rPr>
          <w:rFonts w:ascii="Calibri" w:hAnsi="Calibri" w:cs="Arial"/>
        </w:rPr>
        <w:t xml:space="preserve"> Bude probráno na semináři HČ  a zasláno do Rally Komise.</w:t>
      </w:r>
      <w:r>
        <w:rPr>
          <w:rFonts w:ascii="Calibri" w:hAnsi="Calibri" w:cs="Arial"/>
        </w:rPr>
        <w:t xml:space="preserve">  </w:t>
      </w:r>
    </w:p>
    <w:p w:rsidR="0002510E" w:rsidRPr="00AD1142" w:rsidRDefault="0002510E" w:rsidP="00AD1142">
      <w:pPr>
        <w:pStyle w:val="Normlnweb"/>
        <w:spacing w:before="120"/>
        <w:rPr>
          <w:rFonts w:ascii="Calibri" w:hAnsi="Calibri" w:cs="Arial"/>
          <w:b/>
          <w:color w:val="FF0000"/>
        </w:rPr>
      </w:pPr>
    </w:p>
    <w:p w:rsidR="001E10C9" w:rsidRPr="00D2608F" w:rsidRDefault="00901FA4" w:rsidP="00454C50">
      <w:pPr>
        <w:pStyle w:val="Zkladntext"/>
        <w:spacing w:before="240"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 w:rsidRPr="00D2608F">
        <w:rPr>
          <w:rFonts w:ascii="Calibri" w:hAnsi="Calibri" w:cs="Arial"/>
          <w:sz w:val="24"/>
          <w:szCs w:val="24"/>
        </w:rPr>
        <w:t xml:space="preserve">Další </w:t>
      </w:r>
      <w:r w:rsidR="001E10C9" w:rsidRPr="00D2608F">
        <w:rPr>
          <w:rFonts w:ascii="Calibri" w:hAnsi="Calibri" w:cs="Arial"/>
          <w:sz w:val="24"/>
          <w:szCs w:val="24"/>
        </w:rPr>
        <w:t>schůze k</w:t>
      </w:r>
      <w:r w:rsidR="00991BA3" w:rsidRPr="00D2608F">
        <w:rPr>
          <w:rFonts w:ascii="Calibri" w:hAnsi="Calibri" w:cs="Arial"/>
          <w:sz w:val="24"/>
          <w:szCs w:val="24"/>
        </w:rPr>
        <w:t xml:space="preserve">omise se bude konat </w:t>
      </w:r>
      <w:r w:rsidR="009C06EB" w:rsidRPr="00D2608F">
        <w:rPr>
          <w:rFonts w:ascii="Calibri" w:hAnsi="Calibri" w:cs="Arial"/>
          <w:sz w:val="24"/>
          <w:szCs w:val="24"/>
        </w:rPr>
        <w:t>dle potřeby</w:t>
      </w:r>
      <w:r w:rsidR="00066FC4" w:rsidRPr="00D2608F">
        <w:rPr>
          <w:rFonts w:ascii="Calibri" w:hAnsi="Calibri" w:cs="Arial"/>
          <w:sz w:val="24"/>
          <w:szCs w:val="24"/>
        </w:rPr>
        <w:t>, a to</w:t>
      </w:r>
      <w:r w:rsidR="0028061E" w:rsidRPr="00D2608F">
        <w:rPr>
          <w:rFonts w:ascii="Calibri" w:hAnsi="Calibri" w:cs="Arial"/>
          <w:sz w:val="24"/>
          <w:szCs w:val="24"/>
        </w:rPr>
        <w:t xml:space="preserve"> pravd</w:t>
      </w:r>
      <w:r w:rsidR="00966DE9" w:rsidRPr="00D2608F">
        <w:rPr>
          <w:rFonts w:ascii="Calibri" w:hAnsi="Calibri" w:cs="Arial"/>
          <w:sz w:val="24"/>
          <w:szCs w:val="24"/>
        </w:rPr>
        <w:t xml:space="preserve">ěpodobně </w:t>
      </w:r>
      <w:r w:rsidR="005F38E2">
        <w:rPr>
          <w:rFonts w:ascii="Calibri" w:hAnsi="Calibri" w:cs="Arial"/>
          <w:sz w:val="24"/>
          <w:szCs w:val="24"/>
        </w:rPr>
        <w:t>březen 2020</w:t>
      </w:r>
      <w:r w:rsidR="002670D6" w:rsidRPr="00D2608F">
        <w:rPr>
          <w:rFonts w:ascii="Calibri" w:hAnsi="Calibri" w:cs="Arial"/>
          <w:sz w:val="24"/>
          <w:szCs w:val="24"/>
        </w:rPr>
        <w:t xml:space="preserve"> </w:t>
      </w:r>
      <w:r w:rsidR="005F38E2">
        <w:rPr>
          <w:rFonts w:ascii="Calibri" w:hAnsi="Calibri" w:cs="Arial"/>
          <w:sz w:val="24"/>
          <w:szCs w:val="24"/>
        </w:rPr>
        <w:t>.</w:t>
      </w:r>
      <w:r w:rsidR="00044661">
        <w:rPr>
          <w:rFonts w:ascii="Calibri" w:hAnsi="Calibri" w:cs="Arial"/>
          <w:sz w:val="24"/>
          <w:szCs w:val="24"/>
        </w:rPr>
        <w:t xml:space="preserve"> </w:t>
      </w:r>
      <w:r w:rsidR="00E735B5" w:rsidRPr="00D2608F">
        <w:rPr>
          <w:rFonts w:ascii="Calibri" w:hAnsi="Calibri" w:cs="Arial"/>
          <w:sz w:val="24"/>
          <w:szCs w:val="24"/>
        </w:rPr>
        <w:t>Pozvánka</w:t>
      </w:r>
      <w:r w:rsidR="00E74350" w:rsidRPr="00D2608F">
        <w:rPr>
          <w:rFonts w:ascii="Calibri" w:hAnsi="Calibri" w:cs="Arial"/>
          <w:sz w:val="24"/>
          <w:szCs w:val="24"/>
        </w:rPr>
        <w:t xml:space="preserve"> </w:t>
      </w:r>
      <w:r w:rsidR="00BB37E8" w:rsidRPr="00D2608F">
        <w:rPr>
          <w:rFonts w:ascii="Calibri" w:hAnsi="Calibri" w:cs="Arial"/>
          <w:sz w:val="24"/>
          <w:szCs w:val="24"/>
        </w:rPr>
        <w:t xml:space="preserve">a upřesnění </w:t>
      </w:r>
      <w:r w:rsidR="0041062B" w:rsidRPr="00D2608F">
        <w:rPr>
          <w:rFonts w:ascii="Calibri" w:hAnsi="Calibri" w:cs="Arial"/>
          <w:sz w:val="24"/>
          <w:szCs w:val="24"/>
        </w:rPr>
        <w:t xml:space="preserve">Vám </w:t>
      </w:r>
      <w:r w:rsidR="00082EAF" w:rsidRPr="00D2608F">
        <w:rPr>
          <w:rFonts w:ascii="Calibri" w:hAnsi="Calibri" w:cs="Arial"/>
          <w:sz w:val="24"/>
          <w:szCs w:val="24"/>
        </w:rPr>
        <w:t>přijdou</w:t>
      </w:r>
      <w:r w:rsidR="00577ECD" w:rsidRPr="00D2608F">
        <w:rPr>
          <w:rFonts w:ascii="Calibri" w:hAnsi="Calibri" w:cs="Arial"/>
          <w:sz w:val="24"/>
          <w:szCs w:val="24"/>
        </w:rPr>
        <w:t xml:space="preserve"> včas</w:t>
      </w:r>
      <w:r w:rsidR="00E735B5" w:rsidRPr="00D2608F">
        <w:rPr>
          <w:rFonts w:ascii="Calibri" w:hAnsi="Calibri" w:cs="Arial"/>
          <w:sz w:val="24"/>
          <w:szCs w:val="24"/>
        </w:rPr>
        <w:t>.</w:t>
      </w:r>
      <w:r w:rsidR="009D54D3" w:rsidRPr="00D2608F">
        <w:rPr>
          <w:rFonts w:ascii="Calibri" w:hAnsi="Calibri" w:cs="Arial"/>
          <w:sz w:val="24"/>
          <w:szCs w:val="24"/>
        </w:rPr>
        <w:t xml:space="preserve"> </w:t>
      </w:r>
      <w:r w:rsidR="00044661">
        <w:rPr>
          <w:rFonts w:ascii="Calibri" w:hAnsi="Calibri" w:cs="Arial"/>
          <w:sz w:val="24"/>
          <w:szCs w:val="24"/>
        </w:rPr>
        <w:t xml:space="preserve"> </w:t>
      </w:r>
      <w:r w:rsidR="009D54D3" w:rsidRPr="00D2608F">
        <w:rPr>
          <w:rFonts w:ascii="Calibri" w:hAnsi="Calibri" w:cs="Arial"/>
          <w:sz w:val="24"/>
          <w:szCs w:val="24"/>
        </w:rPr>
        <w:t>Standardní</w:t>
      </w:r>
      <w:r w:rsidR="00966DE9" w:rsidRPr="00D2608F">
        <w:rPr>
          <w:rFonts w:ascii="Calibri" w:hAnsi="Calibri" w:cs="Arial"/>
          <w:sz w:val="24"/>
          <w:szCs w:val="24"/>
        </w:rPr>
        <w:t xml:space="preserve">  či </w:t>
      </w:r>
      <w:r w:rsidR="006835E2" w:rsidRPr="00D2608F">
        <w:rPr>
          <w:rFonts w:ascii="Calibri" w:hAnsi="Calibri" w:cs="Arial"/>
          <w:sz w:val="24"/>
          <w:szCs w:val="24"/>
        </w:rPr>
        <w:t xml:space="preserve"> neodkladné </w:t>
      </w:r>
      <w:r w:rsidR="009D54D3" w:rsidRPr="00D2608F">
        <w:rPr>
          <w:rFonts w:ascii="Calibri" w:hAnsi="Calibri" w:cs="Arial"/>
          <w:sz w:val="24"/>
          <w:szCs w:val="24"/>
        </w:rPr>
        <w:t xml:space="preserve"> záležitosti budeme probírat per </w:t>
      </w:r>
      <w:proofErr w:type="spellStart"/>
      <w:r w:rsidR="00044661">
        <w:rPr>
          <w:rFonts w:ascii="Calibri" w:hAnsi="Calibri" w:cs="Arial"/>
          <w:sz w:val="24"/>
          <w:szCs w:val="24"/>
        </w:rPr>
        <w:t>rollam</w:t>
      </w:r>
      <w:proofErr w:type="spellEnd"/>
      <w:r w:rsidR="00044661">
        <w:rPr>
          <w:rFonts w:ascii="Calibri" w:hAnsi="Calibri" w:cs="Arial"/>
          <w:sz w:val="24"/>
          <w:szCs w:val="24"/>
        </w:rPr>
        <w:t>, popř</w:t>
      </w:r>
      <w:r w:rsidR="00F31935">
        <w:rPr>
          <w:rFonts w:ascii="Calibri" w:hAnsi="Calibri" w:cs="Arial"/>
          <w:sz w:val="24"/>
          <w:szCs w:val="24"/>
        </w:rPr>
        <w:t>.</w:t>
      </w:r>
      <w:r w:rsidR="00044661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044661">
        <w:rPr>
          <w:rFonts w:ascii="Calibri" w:hAnsi="Calibri" w:cs="Arial"/>
          <w:sz w:val="24"/>
          <w:szCs w:val="24"/>
        </w:rPr>
        <w:t>Skypvou</w:t>
      </w:r>
      <w:proofErr w:type="spellEnd"/>
      <w:r w:rsidR="00044661">
        <w:rPr>
          <w:rFonts w:ascii="Calibri" w:hAnsi="Calibri" w:cs="Arial"/>
          <w:sz w:val="24"/>
          <w:szCs w:val="24"/>
        </w:rPr>
        <w:t xml:space="preserve"> konferencí.</w:t>
      </w:r>
    </w:p>
    <w:p w:rsidR="0088183F" w:rsidRDefault="001E10C9" w:rsidP="00082EAF">
      <w:pPr>
        <w:pStyle w:val="Zkladntext"/>
        <w:spacing w:before="480"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 w:rsidRPr="00D2608F">
        <w:rPr>
          <w:rFonts w:ascii="Calibri" w:hAnsi="Calibri" w:cs="Arial"/>
          <w:sz w:val="24"/>
          <w:szCs w:val="24"/>
        </w:rPr>
        <w:t>za</w:t>
      </w:r>
      <w:r w:rsidR="0041062B" w:rsidRPr="00D2608F">
        <w:rPr>
          <w:rFonts w:ascii="Calibri" w:hAnsi="Calibri" w:cs="Arial"/>
          <w:sz w:val="24"/>
          <w:szCs w:val="24"/>
        </w:rPr>
        <w:t>psal:</w:t>
      </w:r>
      <w:r w:rsidR="00064A23" w:rsidRPr="00D2608F">
        <w:rPr>
          <w:rFonts w:ascii="Calibri" w:hAnsi="Calibri" w:cs="Arial"/>
          <w:sz w:val="24"/>
          <w:szCs w:val="24"/>
        </w:rPr>
        <w:t xml:space="preserve"> </w:t>
      </w:r>
      <w:r w:rsidR="00BF6815" w:rsidRPr="00D2608F">
        <w:rPr>
          <w:rFonts w:ascii="Calibri" w:hAnsi="Calibri" w:cs="Arial"/>
          <w:sz w:val="24"/>
          <w:szCs w:val="24"/>
        </w:rPr>
        <w:t xml:space="preserve"> </w:t>
      </w:r>
      <w:r w:rsidR="00A503DE">
        <w:rPr>
          <w:rFonts w:ascii="Calibri" w:hAnsi="Calibri" w:cs="Arial"/>
          <w:sz w:val="24"/>
          <w:szCs w:val="24"/>
        </w:rPr>
        <w:t>1.12.2020</w:t>
      </w:r>
      <w:r w:rsidR="005F38E2">
        <w:rPr>
          <w:rFonts w:ascii="Calibri" w:hAnsi="Calibri" w:cs="Arial"/>
          <w:sz w:val="24"/>
          <w:szCs w:val="24"/>
        </w:rPr>
        <w:t xml:space="preserve"> </w:t>
      </w:r>
      <w:r w:rsidR="00082EAF" w:rsidRPr="00D2608F">
        <w:rPr>
          <w:rFonts w:ascii="Calibri" w:hAnsi="Calibri" w:cs="Arial"/>
          <w:sz w:val="24"/>
          <w:szCs w:val="24"/>
        </w:rPr>
        <w:tab/>
      </w:r>
    </w:p>
    <w:p w:rsidR="001B57D9" w:rsidRPr="00D2608F" w:rsidRDefault="001E10C9" w:rsidP="00082EAF">
      <w:pPr>
        <w:pStyle w:val="Zkladntext"/>
        <w:spacing w:before="480"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 w:rsidRPr="00D2608F">
        <w:rPr>
          <w:rFonts w:ascii="Calibri" w:hAnsi="Calibri" w:cs="Arial"/>
          <w:sz w:val="24"/>
          <w:szCs w:val="24"/>
        </w:rPr>
        <w:t>Oto Berka,</w:t>
      </w:r>
      <w:r w:rsidR="002670D6" w:rsidRPr="00D2608F">
        <w:rPr>
          <w:rFonts w:ascii="Calibri" w:hAnsi="Calibri" w:cs="Arial"/>
          <w:sz w:val="24"/>
          <w:szCs w:val="24"/>
        </w:rPr>
        <w:t xml:space="preserve"> </w:t>
      </w:r>
      <w:r w:rsidRPr="00D2608F">
        <w:rPr>
          <w:rFonts w:ascii="Calibri" w:hAnsi="Calibri" w:cs="Arial"/>
          <w:sz w:val="24"/>
          <w:szCs w:val="24"/>
        </w:rPr>
        <w:t xml:space="preserve"> předseda </w:t>
      </w:r>
      <w:r w:rsidR="00082EAF" w:rsidRPr="00D2608F">
        <w:rPr>
          <w:rFonts w:ascii="Calibri" w:hAnsi="Calibri" w:cs="Arial"/>
          <w:sz w:val="24"/>
          <w:szCs w:val="24"/>
        </w:rPr>
        <w:t>Komise časoměřičů</w:t>
      </w:r>
      <w:r w:rsidRPr="00D2608F">
        <w:rPr>
          <w:rFonts w:ascii="Calibri" w:hAnsi="Calibri" w:cs="Arial"/>
          <w:sz w:val="24"/>
          <w:szCs w:val="24"/>
        </w:rPr>
        <w:t xml:space="preserve"> AČR</w:t>
      </w:r>
    </w:p>
    <w:p w:rsidR="00B10326" w:rsidRPr="0086314F" w:rsidRDefault="00B10326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color w:val="0070C0"/>
          <w:sz w:val="24"/>
          <w:szCs w:val="24"/>
        </w:rPr>
      </w:pPr>
    </w:p>
    <w:p w:rsidR="001E10C9" w:rsidRPr="0086314F" w:rsidRDefault="001E10C9" w:rsidP="00676EE9">
      <w:pPr>
        <w:pStyle w:val="Zkladntext"/>
        <w:spacing w:after="0" w:line="240" w:lineRule="auto"/>
        <w:ind w:firstLine="0"/>
        <w:rPr>
          <w:rFonts w:ascii="Calibri" w:hAnsi="Calibri" w:cs="Arial"/>
          <w:color w:val="0070C0"/>
        </w:rPr>
      </w:pPr>
      <w:r w:rsidRPr="0086314F">
        <w:rPr>
          <w:rFonts w:ascii="Calibri" w:hAnsi="Calibri" w:cs="Arial"/>
          <w:color w:val="0070C0"/>
        </w:rPr>
        <w:t xml:space="preserve">                        </w:t>
      </w:r>
    </w:p>
    <w:p w:rsidR="00821CC8" w:rsidRPr="007F0DED" w:rsidRDefault="00821CC8">
      <w:pPr>
        <w:pStyle w:val="Zkladntext"/>
        <w:ind w:firstLine="0"/>
        <w:rPr>
          <w:rFonts w:ascii="Calibri" w:hAnsi="Calibri" w:cs="Arial"/>
        </w:rPr>
      </w:pPr>
    </w:p>
    <w:sectPr w:rsidR="00821CC8" w:rsidRPr="007F0DED" w:rsidSect="00FB1275">
      <w:headerReference w:type="default" r:id="rId10"/>
      <w:footerReference w:type="default" r:id="rId11"/>
      <w:footerReference w:type="first" r:id="rId12"/>
      <w:pgSz w:w="12240" w:h="15840" w:code="1"/>
      <w:pgMar w:top="454" w:right="454" w:bottom="510" w:left="51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999" w:rsidRDefault="00254999">
      <w:r>
        <w:separator/>
      </w:r>
    </w:p>
  </w:endnote>
  <w:endnote w:type="continuationSeparator" w:id="0">
    <w:p w:rsidR="00254999" w:rsidRDefault="0025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32" w:rsidRDefault="00E91132">
    <w:pPr>
      <w:pStyle w:val="Zpat"/>
    </w:pPr>
    <w:r>
      <w:t xml:space="preserve">                                                                             - </w:t>
    </w:r>
    <w:r>
      <w:fldChar w:fldCharType="begin"/>
    </w:r>
    <w:r>
      <w:instrText xml:space="preserve"> PAGE </w:instrText>
    </w:r>
    <w:r>
      <w:fldChar w:fldCharType="separate"/>
    </w:r>
    <w:r w:rsidR="007C0F87">
      <w:rPr>
        <w:noProof/>
      </w:rPr>
      <w:t>4</w:t>
    </w:r>
    <w:r>
      <w:rPr>
        <w:noProof/>
      </w:rPr>
      <w:fldChar w:fldCharType="end"/>
    </w:r>
    <w:r>
      <w:t xml:space="preserve"> -</w:t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32" w:rsidRDefault="00E91132">
    <w:pPr>
      <w:pStyle w:val="Zpat"/>
    </w:pPr>
    <w:r>
      <w:t xml:space="preserve">                             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C0F87">
      <w:rPr>
        <w:noProof/>
      </w:rPr>
      <w:t>1</w:t>
    </w:r>
    <w:r>
      <w:rPr>
        <w:noProof/>
      </w:rPr>
      <w:fldChar w:fldCharType="end"/>
    </w:r>
    <w: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999" w:rsidRDefault="00254999">
      <w:r>
        <w:separator/>
      </w:r>
    </w:p>
  </w:footnote>
  <w:footnote w:type="continuationSeparator" w:id="0">
    <w:p w:rsidR="00254999" w:rsidRDefault="00254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32" w:rsidRDefault="00E91132">
    <w:pPr>
      <w:pStyle w:val="Zhlav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6EC9D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CC61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A0908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6E5AD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C00EC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46DA1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060D3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A62EA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FA1FD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EE0CB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0225D"/>
    <w:multiLevelType w:val="hybridMultilevel"/>
    <w:tmpl w:val="0DC488FA"/>
    <w:lvl w:ilvl="0" w:tplc="649E6E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F3D4795"/>
    <w:multiLevelType w:val="hybridMultilevel"/>
    <w:tmpl w:val="0F28B740"/>
    <w:lvl w:ilvl="0" w:tplc="4170E8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02A36"/>
    <w:multiLevelType w:val="hybridMultilevel"/>
    <w:tmpl w:val="45B0E16C"/>
    <w:lvl w:ilvl="0" w:tplc="CCBA7E4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37FA6"/>
    <w:multiLevelType w:val="hybridMultilevel"/>
    <w:tmpl w:val="6EB8E806"/>
    <w:lvl w:ilvl="0" w:tplc="C5060F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3" w:hanging="360"/>
      </w:pPr>
    </w:lvl>
    <w:lvl w:ilvl="2" w:tplc="0405001B" w:tentative="1">
      <w:start w:val="1"/>
      <w:numFmt w:val="lowerRoman"/>
      <w:lvlText w:val="%3."/>
      <w:lvlJc w:val="right"/>
      <w:pPr>
        <w:ind w:left="1743" w:hanging="180"/>
      </w:pPr>
    </w:lvl>
    <w:lvl w:ilvl="3" w:tplc="0405000F" w:tentative="1">
      <w:start w:val="1"/>
      <w:numFmt w:val="decimal"/>
      <w:lvlText w:val="%4."/>
      <w:lvlJc w:val="left"/>
      <w:pPr>
        <w:ind w:left="2463" w:hanging="360"/>
      </w:pPr>
    </w:lvl>
    <w:lvl w:ilvl="4" w:tplc="04050019" w:tentative="1">
      <w:start w:val="1"/>
      <w:numFmt w:val="lowerLetter"/>
      <w:lvlText w:val="%5."/>
      <w:lvlJc w:val="left"/>
      <w:pPr>
        <w:ind w:left="3183" w:hanging="360"/>
      </w:pPr>
    </w:lvl>
    <w:lvl w:ilvl="5" w:tplc="0405001B" w:tentative="1">
      <w:start w:val="1"/>
      <w:numFmt w:val="lowerRoman"/>
      <w:lvlText w:val="%6."/>
      <w:lvlJc w:val="right"/>
      <w:pPr>
        <w:ind w:left="3903" w:hanging="180"/>
      </w:pPr>
    </w:lvl>
    <w:lvl w:ilvl="6" w:tplc="0405000F" w:tentative="1">
      <w:start w:val="1"/>
      <w:numFmt w:val="decimal"/>
      <w:lvlText w:val="%7."/>
      <w:lvlJc w:val="left"/>
      <w:pPr>
        <w:ind w:left="4623" w:hanging="360"/>
      </w:pPr>
    </w:lvl>
    <w:lvl w:ilvl="7" w:tplc="04050019" w:tentative="1">
      <w:start w:val="1"/>
      <w:numFmt w:val="lowerLetter"/>
      <w:lvlText w:val="%8."/>
      <w:lvlJc w:val="left"/>
      <w:pPr>
        <w:ind w:left="5343" w:hanging="360"/>
      </w:pPr>
    </w:lvl>
    <w:lvl w:ilvl="8" w:tplc="040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4B3A3205"/>
    <w:multiLevelType w:val="hybridMultilevel"/>
    <w:tmpl w:val="F1E6C2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BD2D24"/>
    <w:multiLevelType w:val="hybridMultilevel"/>
    <w:tmpl w:val="81BEC604"/>
    <w:lvl w:ilvl="0" w:tplc="5B624D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0652F"/>
    <w:multiLevelType w:val="hybridMultilevel"/>
    <w:tmpl w:val="DD7A467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37D5F34"/>
    <w:multiLevelType w:val="hybridMultilevel"/>
    <w:tmpl w:val="AB209210"/>
    <w:lvl w:ilvl="0" w:tplc="1B1427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2"/>
  </w:num>
  <w:num w:numId="14">
    <w:abstractNumId w:val="15"/>
  </w:num>
  <w:num w:numId="15">
    <w:abstractNumId w:val="11"/>
  </w:num>
  <w:num w:numId="16">
    <w:abstractNumId w:val="17"/>
  </w:num>
  <w:num w:numId="17">
    <w:abstractNumId w:val="13"/>
  </w:num>
  <w:num w:numId="18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MemoStyle" w:val="2"/>
  </w:docVars>
  <w:rsids>
    <w:rsidRoot w:val="00CB5198"/>
    <w:rsid w:val="0001557D"/>
    <w:rsid w:val="0002510E"/>
    <w:rsid w:val="00034362"/>
    <w:rsid w:val="00035F69"/>
    <w:rsid w:val="000426FF"/>
    <w:rsid w:val="00044661"/>
    <w:rsid w:val="000633A7"/>
    <w:rsid w:val="00064A23"/>
    <w:rsid w:val="00064A88"/>
    <w:rsid w:val="00064AF8"/>
    <w:rsid w:val="00066334"/>
    <w:rsid w:val="00066FC4"/>
    <w:rsid w:val="00067D7B"/>
    <w:rsid w:val="000706CB"/>
    <w:rsid w:val="00082EAF"/>
    <w:rsid w:val="00083BF9"/>
    <w:rsid w:val="00096A9A"/>
    <w:rsid w:val="000A13B3"/>
    <w:rsid w:val="000A2B2F"/>
    <w:rsid w:val="000C0E9C"/>
    <w:rsid w:val="000C116C"/>
    <w:rsid w:val="000C3E71"/>
    <w:rsid w:val="000D4BFD"/>
    <w:rsid w:val="000D6F0C"/>
    <w:rsid w:val="000E0EE4"/>
    <w:rsid w:val="000F7C0C"/>
    <w:rsid w:val="00111DDC"/>
    <w:rsid w:val="00133E0C"/>
    <w:rsid w:val="00140A7E"/>
    <w:rsid w:val="001414F7"/>
    <w:rsid w:val="00154FBE"/>
    <w:rsid w:val="00161D7F"/>
    <w:rsid w:val="00162B85"/>
    <w:rsid w:val="0016383A"/>
    <w:rsid w:val="001775AC"/>
    <w:rsid w:val="001805F3"/>
    <w:rsid w:val="00183617"/>
    <w:rsid w:val="0019576B"/>
    <w:rsid w:val="00196B95"/>
    <w:rsid w:val="001A50BB"/>
    <w:rsid w:val="001A655C"/>
    <w:rsid w:val="001B04DC"/>
    <w:rsid w:val="001B57D9"/>
    <w:rsid w:val="001C57CC"/>
    <w:rsid w:val="001D09D1"/>
    <w:rsid w:val="001D2B98"/>
    <w:rsid w:val="001D35F8"/>
    <w:rsid w:val="001D3CEE"/>
    <w:rsid w:val="001E10C9"/>
    <w:rsid w:val="001E434E"/>
    <w:rsid w:val="001E6503"/>
    <w:rsid w:val="001E6D1A"/>
    <w:rsid w:val="001F1025"/>
    <w:rsid w:val="001F6A7A"/>
    <w:rsid w:val="002016CE"/>
    <w:rsid w:val="00201791"/>
    <w:rsid w:val="002033C5"/>
    <w:rsid w:val="00203BEF"/>
    <w:rsid w:val="00210FE8"/>
    <w:rsid w:val="00224644"/>
    <w:rsid w:val="00233B1E"/>
    <w:rsid w:val="00252932"/>
    <w:rsid w:val="00253EC8"/>
    <w:rsid w:val="00254999"/>
    <w:rsid w:val="00255F22"/>
    <w:rsid w:val="00262543"/>
    <w:rsid w:val="0026267A"/>
    <w:rsid w:val="00266A1C"/>
    <w:rsid w:val="002670D6"/>
    <w:rsid w:val="00271C48"/>
    <w:rsid w:val="00271FAF"/>
    <w:rsid w:val="002722CC"/>
    <w:rsid w:val="0028061E"/>
    <w:rsid w:val="0028091A"/>
    <w:rsid w:val="00287AEC"/>
    <w:rsid w:val="002914F8"/>
    <w:rsid w:val="002B3EDD"/>
    <w:rsid w:val="002B6FFB"/>
    <w:rsid w:val="002C238C"/>
    <w:rsid w:val="002F0390"/>
    <w:rsid w:val="0030264A"/>
    <w:rsid w:val="00310943"/>
    <w:rsid w:val="003208EC"/>
    <w:rsid w:val="003222E2"/>
    <w:rsid w:val="003276D7"/>
    <w:rsid w:val="00332BCF"/>
    <w:rsid w:val="003339EE"/>
    <w:rsid w:val="00334479"/>
    <w:rsid w:val="00341121"/>
    <w:rsid w:val="00344EA6"/>
    <w:rsid w:val="0034607A"/>
    <w:rsid w:val="00353973"/>
    <w:rsid w:val="003570AE"/>
    <w:rsid w:val="00362DFA"/>
    <w:rsid w:val="00365234"/>
    <w:rsid w:val="00365BAE"/>
    <w:rsid w:val="0037527D"/>
    <w:rsid w:val="003752CF"/>
    <w:rsid w:val="00376D95"/>
    <w:rsid w:val="00377FE0"/>
    <w:rsid w:val="0038769A"/>
    <w:rsid w:val="003927B4"/>
    <w:rsid w:val="0039386F"/>
    <w:rsid w:val="0039523E"/>
    <w:rsid w:val="003953F7"/>
    <w:rsid w:val="00396481"/>
    <w:rsid w:val="003A234B"/>
    <w:rsid w:val="003A6D0E"/>
    <w:rsid w:val="003B5C1A"/>
    <w:rsid w:val="003B7F41"/>
    <w:rsid w:val="003C2558"/>
    <w:rsid w:val="003D4593"/>
    <w:rsid w:val="003D4DBB"/>
    <w:rsid w:val="003E33A3"/>
    <w:rsid w:val="003E46FC"/>
    <w:rsid w:val="003E7180"/>
    <w:rsid w:val="003E7A72"/>
    <w:rsid w:val="003F1ED7"/>
    <w:rsid w:val="004017F9"/>
    <w:rsid w:val="0040209F"/>
    <w:rsid w:val="00403D0D"/>
    <w:rsid w:val="0041062B"/>
    <w:rsid w:val="004154AB"/>
    <w:rsid w:val="0042579B"/>
    <w:rsid w:val="00427378"/>
    <w:rsid w:val="00442649"/>
    <w:rsid w:val="00446A81"/>
    <w:rsid w:val="00454C50"/>
    <w:rsid w:val="00461A2D"/>
    <w:rsid w:val="00465EF0"/>
    <w:rsid w:val="00475F62"/>
    <w:rsid w:val="0048046C"/>
    <w:rsid w:val="00486C38"/>
    <w:rsid w:val="00490B99"/>
    <w:rsid w:val="0049365F"/>
    <w:rsid w:val="004942F4"/>
    <w:rsid w:val="00495AFC"/>
    <w:rsid w:val="004A44DD"/>
    <w:rsid w:val="004C03B3"/>
    <w:rsid w:val="004C13BB"/>
    <w:rsid w:val="004C7F44"/>
    <w:rsid w:val="004D228E"/>
    <w:rsid w:val="004D45B9"/>
    <w:rsid w:val="004D6B43"/>
    <w:rsid w:val="004E7233"/>
    <w:rsid w:val="00500B77"/>
    <w:rsid w:val="00504395"/>
    <w:rsid w:val="0051000A"/>
    <w:rsid w:val="005116F3"/>
    <w:rsid w:val="0051683F"/>
    <w:rsid w:val="005168E2"/>
    <w:rsid w:val="00521BF7"/>
    <w:rsid w:val="00524A59"/>
    <w:rsid w:val="00525393"/>
    <w:rsid w:val="0052672A"/>
    <w:rsid w:val="00534032"/>
    <w:rsid w:val="00537975"/>
    <w:rsid w:val="00545BAF"/>
    <w:rsid w:val="00545BB8"/>
    <w:rsid w:val="00554E16"/>
    <w:rsid w:val="005561BC"/>
    <w:rsid w:val="00565CC6"/>
    <w:rsid w:val="005702EE"/>
    <w:rsid w:val="00571843"/>
    <w:rsid w:val="00574A7D"/>
    <w:rsid w:val="00577ECD"/>
    <w:rsid w:val="0058111C"/>
    <w:rsid w:val="00582843"/>
    <w:rsid w:val="0058347C"/>
    <w:rsid w:val="00584607"/>
    <w:rsid w:val="0059356F"/>
    <w:rsid w:val="0059479F"/>
    <w:rsid w:val="0059662E"/>
    <w:rsid w:val="005975F0"/>
    <w:rsid w:val="005A4F35"/>
    <w:rsid w:val="005B1611"/>
    <w:rsid w:val="005B2C97"/>
    <w:rsid w:val="005C5E5A"/>
    <w:rsid w:val="005D330C"/>
    <w:rsid w:val="005E08EA"/>
    <w:rsid w:val="005E2D59"/>
    <w:rsid w:val="005E66E8"/>
    <w:rsid w:val="005F2A71"/>
    <w:rsid w:val="005F38E2"/>
    <w:rsid w:val="005F77B9"/>
    <w:rsid w:val="006067A9"/>
    <w:rsid w:val="00615C11"/>
    <w:rsid w:val="00622652"/>
    <w:rsid w:val="00635CE8"/>
    <w:rsid w:val="00637BF0"/>
    <w:rsid w:val="006621A1"/>
    <w:rsid w:val="00664D3F"/>
    <w:rsid w:val="006655BA"/>
    <w:rsid w:val="00666494"/>
    <w:rsid w:val="006720AF"/>
    <w:rsid w:val="006728A1"/>
    <w:rsid w:val="006763AD"/>
    <w:rsid w:val="00676EE9"/>
    <w:rsid w:val="006835E2"/>
    <w:rsid w:val="00686772"/>
    <w:rsid w:val="0069273E"/>
    <w:rsid w:val="006A3D53"/>
    <w:rsid w:val="006A58EE"/>
    <w:rsid w:val="006A5E2B"/>
    <w:rsid w:val="006A606D"/>
    <w:rsid w:val="006B52AC"/>
    <w:rsid w:val="006C0CE3"/>
    <w:rsid w:val="006C24E5"/>
    <w:rsid w:val="006D500A"/>
    <w:rsid w:val="006D74F7"/>
    <w:rsid w:val="006E0A22"/>
    <w:rsid w:val="006F682A"/>
    <w:rsid w:val="006F78FD"/>
    <w:rsid w:val="00704B41"/>
    <w:rsid w:val="00706C54"/>
    <w:rsid w:val="00721420"/>
    <w:rsid w:val="0072489F"/>
    <w:rsid w:val="0073299F"/>
    <w:rsid w:val="007376A6"/>
    <w:rsid w:val="00751701"/>
    <w:rsid w:val="00763355"/>
    <w:rsid w:val="007639CC"/>
    <w:rsid w:val="00794B68"/>
    <w:rsid w:val="007A2A74"/>
    <w:rsid w:val="007A7E5F"/>
    <w:rsid w:val="007B25FB"/>
    <w:rsid w:val="007B3527"/>
    <w:rsid w:val="007B7759"/>
    <w:rsid w:val="007C006D"/>
    <w:rsid w:val="007C0F87"/>
    <w:rsid w:val="007C6EC1"/>
    <w:rsid w:val="007D2245"/>
    <w:rsid w:val="007D542C"/>
    <w:rsid w:val="007F0DED"/>
    <w:rsid w:val="007F347E"/>
    <w:rsid w:val="007F44BF"/>
    <w:rsid w:val="007F672E"/>
    <w:rsid w:val="007F6F85"/>
    <w:rsid w:val="00807A14"/>
    <w:rsid w:val="00813F6C"/>
    <w:rsid w:val="00821CC8"/>
    <w:rsid w:val="00822B57"/>
    <w:rsid w:val="00830A54"/>
    <w:rsid w:val="00843B66"/>
    <w:rsid w:val="008458BE"/>
    <w:rsid w:val="00845A53"/>
    <w:rsid w:val="0084605A"/>
    <w:rsid w:val="008508FB"/>
    <w:rsid w:val="00853249"/>
    <w:rsid w:val="0086314F"/>
    <w:rsid w:val="00864EA0"/>
    <w:rsid w:val="008736CF"/>
    <w:rsid w:val="0087529C"/>
    <w:rsid w:val="00875F12"/>
    <w:rsid w:val="0087655C"/>
    <w:rsid w:val="00876FB2"/>
    <w:rsid w:val="0088183F"/>
    <w:rsid w:val="00882A62"/>
    <w:rsid w:val="00882AE4"/>
    <w:rsid w:val="00882D11"/>
    <w:rsid w:val="008874E1"/>
    <w:rsid w:val="008933A7"/>
    <w:rsid w:val="00895687"/>
    <w:rsid w:val="00895DB8"/>
    <w:rsid w:val="008A7AB5"/>
    <w:rsid w:val="008B4935"/>
    <w:rsid w:val="008C1C2B"/>
    <w:rsid w:val="008C581A"/>
    <w:rsid w:val="008C698E"/>
    <w:rsid w:val="008E07FC"/>
    <w:rsid w:val="008E0CF8"/>
    <w:rsid w:val="008E76D6"/>
    <w:rsid w:val="008F1D47"/>
    <w:rsid w:val="008F44E5"/>
    <w:rsid w:val="00901FA4"/>
    <w:rsid w:val="00902CE7"/>
    <w:rsid w:val="00906EE9"/>
    <w:rsid w:val="00917289"/>
    <w:rsid w:val="0092449D"/>
    <w:rsid w:val="0092548E"/>
    <w:rsid w:val="00931380"/>
    <w:rsid w:val="00935E3E"/>
    <w:rsid w:val="00936D5C"/>
    <w:rsid w:val="009416BD"/>
    <w:rsid w:val="0094219E"/>
    <w:rsid w:val="00953034"/>
    <w:rsid w:val="0095320C"/>
    <w:rsid w:val="00966DE9"/>
    <w:rsid w:val="00970E7C"/>
    <w:rsid w:val="00973758"/>
    <w:rsid w:val="00975719"/>
    <w:rsid w:val="009851A7"/>
    <w:rsid w:val="00991BA3"/>
    <w:rsid w:val="009B0095"/>
    <w:rsid w:val="009B5E1B"/>
    <w:rsid w:val="009B6060"/>
    <w:rsid w:val="009B6348"/>
    <w:rsid w:val="009C06EB"/>
    <w:rsid w:val="009C77FB"/>
    <w:rsid w:val="009D09AB"/>
    <w:rsid w:val="009D54D3"/>
    <w:rsid w:val="009D58F2"/>
    <w:rsid w:val="009E5F24"/>
    <w:rsid w:val="009F2342"/>
    <w:rsid w:val="00A02AD3"/>
    <w:rsid w:val="00A13F74"/>
    <w:rsid w:val="00A2289F"/>
    <w:rsid w:val="00A25B16"/>
    <w:rsid w:val="00A26041"/>
    <w:rsid w:val="00A2732F"/>
    <w:rsid w:val="00A30F7D"/>
    <w:rsid w:val="00A310F8"/>
    <w:rsid w:val="00A336DF"/>
    <w:rsid w:val="00A34C84"/>
    <w:rsid w:val="00A503DE"/>
    <w:rsid w:val="00A56AA6"/>
    <w:rsid w:val="00A60F31"/>
    <w:rsid w:val="00A71F21"/>
    <w:rsid w:val="00A74BD8"/>
    <w:rsid w:val="00A80C42"/>
    <w:rsid w:val="00A86800"/>
    <w:rsid w:val="00A93A82"/>
    <w:rsid w:val="00AA312B"/>
    <w:rsid w:val="00AA5ECD"/>
    <w:rsid w:val="00AB294B"/>
    <w:rsid w:val="00AD1142"/>
    <w:rsid w:val="00AD7529"/>
    <w:rsid w:val="00AE4A73"/>
    <w:rsid w:val="00AF16BE"/>
    <w:rsid w:val="00AF5EE5"/>
    <w:rsid w:val="00B10326"/>
    <w:rsid w:val="00B204E7"/>
    <w:rsid w:val="00B24A9B"/>
    <w:rsid w:val="00B26401"/>
    <w:rsid w:val="00B3076E"/>
    <w:rsid w:val="00B34864"/>
    <w:rsid w:val="00B46447"/>
    <w:rsid w:val="00B50CEB"/>
    <w:rsid w:val="00B5378C"/>
    <w:rsid w:val="00B5415D"/>
    <w:rsid w:val="00B57820"/>
    <w:rsid w:val="00B629BF"/>
    <w:rsid w:val="00B7666D"/>
    <w:rsid w:val="00B83765"/>
    <w:rsid w:val="00B8654E"/>
    <w:rsid w:val="00B907CE"/>
    <w:rsid w:val="00B91D2D"/>
    <w:rsid w:val="00B93D42"/>
    <w:rsid w:val="00B960A5"/>
    <w:rsid w:val="00BA6701"/>
    <w:rsid w:val="00BB37E8"/>
    <w:rsid w:val="00BD6FE5"/>
    <w:rsid w:val="00BE1D88"/>
    <w:rsid w:val="00BE251C"/>
    <w:rsid w:val="00BE72ED"/>
    <w:rsid w:val="00BF6815"/>
    <w:rsid w:val="00C03235"/>
    <w:rsid w:val="00C106AD"/>
    <w:rsid w:val="00C15D58"/>
    <w:rsid w:val="00C214EA"/>
    <w:rsid w:val="00C35339"/>
    <w:rsid w:val="00C668EF"/>
    <w:rsid w:val="00C67896"/>
    <w:rsid w:val="00C67E09"/>
    <w:rsid w:val="00C7211A"/>
    <w:rsid w:val="00C73DDD"/>
    <w:rsid w:val="00C87AE3"/>
    <w:rsid w:val="00C87F84"/>
    <w:rsid w:val="00C96AAD"/>
    <w:rsid w:val="00CA4F79"/>
    <w:rsid w:val="00CA4FDC"/>
    <w:rsid w:val="00CA7043"/>
    <w:rsid w:val="00CB4CD0"/>
    <w:rsid w:val="00CB5198"/>
    <w:rsid w:val="00CC1DEF"/>
    <w:rsid w:val="00CC5532"/>
    <w:rsid w:val="00CD1D75"/>
    <w:rsid w:val="00CD3972"/>
    <w:rsid w:val="00CD47E3"/>
    <w:rsid w:val="00CD5B33"/>
    <w:rsid w:val="00CD7750"/>
    <w:rsid w:val="00CE3CFF"/>
    <w:rsid w:val="00CF577D"/>
    <w:rsid w:val="00CF5E35"/>
    <w:rsid w:val="00D00439"/>
    <w:rsid w:val="00D01D9B"/>
    <w:rsid w:val="00D15E94"/>
    <w:rsid w:val="00D21323"/>
    <w:rsid w:val="00D21ACE"/>
    <w:rsid w:val="00D2608F"/>
    <w:rsid w:val="00D340C8"/>
    <w:rsid w:val="00D352DD"/>
    <w:rsid w:val="00D42CF0"/>
    <w:rsid w:val="00D445A4"/>
    <w:rsid w:val="00D445D3"/>
    <w:rsid w:val="00D65926"/>
    <w:rsid w:val="00D74CA6"/>
    <w:rsid w:val="00D81A41"/>
    <w:rsid w:val="00D84E51"/>
    <w:rsid w:val="00D86065"/>
    <w:rsid w:val="00D878A6"/>
    <w:rsid w:val="00D87953"/>
    <w:rsid w:val="00DA30EB"/>
    <w:rsid w:val="00DB5143"/>
    <w:rsid w:val="00DC3E4C"/>
    <w:rsid w:val="00DC4151"/>
    <w:rsid w:val="00DC604A"/>
    <w:rsid w:val="00DE675C"/>
    <w:rsid w:val="00DF15B9"/>
    <w:rsid w:val="00E036EA"/>
    <w:rsid w:val="00E0682E"/>
    <w:rsid w:val="00E07B09"/>
    <w:rsid w:val="00E10822"/>
    <w:rsid w:val="00E14C9C"/>
    <w:rsid w:val="00E16F58"/>
    <w:rsid w:val="00E17E21"/>
    <w:rsid w:val="00E2349A"/>
    <w:rsid w:val="00E23821"/>
    <w:rsid w:val="00E2790B"/>
    <w:rsid w:val="00E30E9B"/>
    <w:rsid w:val="00E442C8"/>
    <w:rsid w:val="00E461F8"/>
    <w:rsid w:val="00E6130E"/>
    <w:rsid w:val="00E677F3"/>
    <w:rsid w:val="00E70BD5"/>
    <w:rsid w:val="00E72CA7"/>
    <w:rsid w:val="00E735B5"/>
    <w:rsid w:val="00E73EB8"/>
    <w:rsid w:val="00E74350"/>
    <w:rsid w:val="00E746BA"/>
    <w:rsid w:val="00E810C0"/>
    <w:rsid w:val="00E82B4E"/>
    <w:rsid w:val="00E86629"/>
    <w:rsid w:val="00E90D5B"/>
    <w:rsid w:val="00E91132"/>
    <w:rsid w:val="00E96126"/>
    <w:rsid w:val="00EA74BA"/>
    <w:rsid w:val="00EB0164"/>
    <w:rsid w:val="00EB1D22"/>
    <w:rsid w:val="00EB5E8E"/>
    <w:rsid w:val="00EB601C"/>
    <w:rsid w:val="00EC7B02"/>
    <w:rsid w:val="00ED09E3"/>
    <w:rsid w:val="00EE3FFE"/>
    <w:rsid w:val="00EF0D7E"/>
    <w:rsid w:val="00EF1718"/>
    <w:rsid w:val="00EF2392"/>
    <w:rsid w:val="00EF75DF"/>
    <w:rsid w:val="00F03DB3"/>
    <w:rsid w:val="00F10035"/>
    <w:rsid w:val="00F22695"/>
    <w:rsid w:val="00F2345C"/>
    <w:rsid w:val="00F27438"/>
    <w:rsid w:val="00F31935"/>
    <w:rsid w:val="00F32094"/>
    <w:rsid w:val="00F51F52"/>
    <w:rsid w:val="00F52D5A"/>
    <w:rsid w:val="00F57D16"/>
    <w:rsid w:val="00F660FD"/>
    <w:rsid w:val="00F70CA0"/>
    <w:rsid w:val="00F71CB0"/>
    <w:rsid w:val="00F73A30"/>
    <w:rsid w:val="00F86649"/>
    <w:rsid w:val="00F95DBA"/>
    <w:rsid w:val="00FB1275"/>
    <w:rsid w:val="00FB362E"/>
    <w:rsid w:val="00FC2CBD"/>
    <w:rsid w:val="00FE235D"/>
    <w:rsid w:val="00FF1CE7"/>
    <w:rsid w:val="00FF2E0E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aramond" w:hAnsi="Garamond"/>
      <w:sz w:val="22"/>
      <w:lang w:eastAsia="en-US"/>
    </w:rPr>
  </w:style>
  <w:style w:type="paragraph" w:styleId="Nadpis1">
    <w:name w:val="heading 1"/>
    <w:basedOn w:val="Normln"/>
    <w:next w:val="Zkladntext"/>
    <w:qFormat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Nadpis2">
    <w:name w:val="heading 2"/>
    <w:basedOn w:val="Normln"/>
    <w:next w:val="Zkladntext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Nadpis3">
    <w:name w:val="heading 3"/>
    <w:basedOn w:val="Normln"/>
    <w:next w:val="Zkladn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Nadpis4">
    <w:name w:val="heading 4"/>
    <w:basedOn w:val="Normln"/>
    <w:next w:val="Zkladntext"/>
    <w:qFormat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Nadpis5">
    <w:name w:val="heading 5"/>
    <w:basedOn w:val="Normln"/>
    <w:next w:val="Zkladntext"/>
    <w:qFormat/>
    <w:pPr>
      <w:keepNext/>
      <w:keepLines/>
      <w:spacing w:line="240" w:lineRule="atLeast"/>
      <w:outlineLvl w:val="4"/>
    </w:pPr>
    <w:rPr>
      <w:kern w:val="20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zhlavzprvy">
    <w:name w:val="Název záhlaví zprávy"/>
    <w:rPr>
      <w:b/>
      <w:sz w:val="18"/>
    </w:rPr>
  </w:style>
  <w:style w:type="paragraph" w:customStyle="1" w:styleId="Podpis-funkce">
    <w:name w:val="Podpis - funkce"/>
    <w:basedOn w:val="Podpis"/>
    <w:next w:val="Normln"/>
    <w:pPr>
      <w:spacing w:before="0"/>
      <w:ind w:firstLine="0"/>
    </w:pPr>
  </w:style>
  <w:style w:type="paragraph" w:styleId="Podpis">
    <w:name w:val="Signature"/>
    <w:basedOn w:val="Zkladntext"/>
    <w:next w:val="Normln"/>
    <w:semiHidden/>
    <w:pPr>
      <w:keepNext/>
      <w:keepLines/>
      <w:spacing w:before="660" w:after="0"/>
    </w:pPr>
  </w:style>
  <w:style w:type="paragraph" w:styleId="Zhlavzprvy">
    <w:name w:val="Message Header"/>
    <w:basedOn w:val="Zkladntext"/>
    <w:semiHidden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Prvnzhlavzprvy">
    <w:name w:val="První záhlaví zprávy"/>
    <w:basedOn w:val="Zhlavzprvy"/>
    <w:next w:val="Zhlavzprvy"/>
    <w:pPr>
      <w:spacing w:before="360"/>
    </w:pPr>
  </w:style>
  <w:style w:type="paragraph" w:customStyle="1" w:styleId="Poslednzhlavzprvy">
    <w:name w:val="Poslední záhlaví zprávy"/>
    <w:basedOn w:val="Zhlavzprvy"/>
    <w:next w:val="Zkladntext"/>
    <w:pPr>
      <w:pBdr>
        <w:bottom w:val="single" w:sz="6" w:space="18" w:color="808080"/>
      </w:pBdr>
      <w:spacing w:after="360"/>
    </w:pPr>
  </w:style>
  <w:style w:type="paragraph" w:styleId="Zkladntext">
    <w:name w:val="Body Text"/>
    <w:basedOn w:val="Normln"/>
    <w:semiHidden/>
    <w:pPr>
      <w:spacing w:after="240" w:line="240" w:lineRule="atLeast"/>
      <w:ind w:firstLine="360"/>
      <w:jc w:val="both"/>
    </w:pPr>
  </w:style>
  <w:style w:type="paragraph" w:customStyle="1" w:styleId="Nadpisdokumentu">
    <w:name w:val="Nadpis dokumentu"/>
    <w:next w:val="Normln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de-DE" w:eastAsia="en-US"/>
    </w:rPr>
  </w:style>
  <w:style w:type="paragraph" w:styleId="AdresaHTML">
    <w:name w:val="HTML Address"/>
    <w:basedOn w:val="Normln"/>
    <w:semiHidden/>
    <w:rPr>
      <w:i/>
      <w:iCs/>
    </w:rPr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semiHidden/>
  </w:style>
  <w:style w:type="character" w:styleId="CittHTML">
    <w:name w:val="HTML Cite"/>
    <w:semiHidden/>
    <w:rPr>
      <w:i/>
      <w:iCs/>
      <w:lang w:val="de-DE"/>
    </w:rPr>
  </w:style>
  <w:style w:type="character" w:styleId="slodku">
    <w:name w:val="line number"/>
    <w:basedOn w:val="Standardnpsmoodstavce"/>
    <w:semiHidden/>
  </w:style>
  <w:style w:type="character" w:styleId="slostrnky">
    <w:name w:val="page number"/>
    <w:semiHidden/>
  </w:style>
  <w:style w:type="paragraph" w:styleId="slovanseznam">
    <w:name w:val="List Number"/>
    <w:basedOn w:val="Normln"/>
    <w:semiHidden/>
    <w:pPr>
      <w:numPr>
        <w:numId w:val="1"/>
      </w:numPr>
    </w:pPr>
  </w:style>
  <w:style w:type="paragraph" w:styleId="slovanseznam2">
    <w:name w:val="List Number 2"/>
    <w:basedOn w:val="Normln"/>
    <w:semiHidden/>
    <w:pPr>
      <w:numPr>
        <w:numId w:val="2"/>
      </w:numPr>
    </w:pPr>
  </w:style>
  <w:style w:type="paragraph" w:styleId="slovanseznam3">
    <w:name w:val="List Number 3"/>
    <w:basedOn w:val="Normln"/>
    <w:semiHidden/>
    <w:pPr>
      <w:numPr>
        <w:numId w:val="3"/>
      </w:numPr>
    </w:pPr>
  </w:style>
  <w:style w:type="paragraph" w:styleId="slovanseznam4">
    <w:name w:val="List Number 4"/>
    <w:basedOn w:val="Normln"/>
    <w:semiHidden/>
    <w:pPr>
      <w:numPr>
        <w:numId w:val="4"/>
      </w:numPr>
    </w:pPr>
  </w:style>
  <w:style w:type="paragraph" w:styleId="slovanseznam5">
    <w:name w:val="List Number 5"/>
    <w:basedOn w:val="Normln"/>
    <w:semiHidden/>
    <w:pPr>
      <w:numPr>
        <w:numId w:val="5"/>
      </w:numPr>
    </w:pPr>
  </w:style>
  <w:style w:type="paragraph" w:styleId="Datum">
    <w:name w:val="Date"/>
    <w:basedOn w:val="Normln"/>
    <w:next w:val="Normln"/>
    <w:semiHidden/>
  </w:style>
  <w:style w:type="character" w:styleId="DefiniceHTML">
    <w:name w:val="HTML Definition"/>
    <w:semiHidden/>
    <w:rPr>
      <w:i/>
      <w:iCs/>
      <w:lang w:val="de-DE"/>
    </w:rPr>
  </w:style>
  <w:style w:type="paragraph" w:styleId="FormtovanvHTML">
    <w:name w:val="HTML Preformatted"/>
    <w:basedOn w:val="Normln"/>
    <w:semiHidden/>
    <w:rPr>
      <w:rFonts w:ascii="Courier New" w:hAnsi="Courier New" w:cs="Courier New"/>
      <w:sz w:val="20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pPr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character" w:styleId="Hypertextovodkaz">
    <w:name w:val="Hyperlink"/>
    <w:semiHidden/>
    <w:rPr>
      <w:color w:val="0000FF"/>
      <w:u w:val="single"/>
      <w:lang w:val="de-DE"/>
    </w:rPr>
  </w:style>
  <w:style w:type="character" w:styleId="KlvesniceHTML">
    <w:name w:val="HTML Keyboard"/>
    <w:semiHidden/>
    <w:rPr>
      <w:rFonts w:ascii="Courier New" w:hAnsi="Courier New"/>
      <w:sz w:val="20"/>
      <w:szCs w:val="20"/>
      <w:lang w:val="de-DE"/>
    </w:rPr>
  </w:style>
  <w:style w:type="character" w:styleId="KdHTML">
    <w:name w:val="HTML Code"/>
    <w:semiHidden/>
    <w:rPr>
      <w:rFonts w:ascii="Courier New" w:hAnsi="Courier New"/>
      <w:sz w:val="20"/>
      <w:szCs w:val="20"/>
      <w:lang w:val="de-DE"/>
    </w:rPr>
  </w:style>
  <w:style w:type="paragraph" w:styleId="Nadpispoznmky">
    <w:name w:val="Note Heading"/>
    <w:basedOn w:val="Normln"/>
    <w:next w:val="Normln"/>
    <w:semiHidden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pPr>
      <w:ind w:left="720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20"/>
    </w:pPr>
  </w:style>
  <w:style w:type="paragraph" w:styleId="Obsah3">
    <w:name w:val="toc 3"/>
    <w:basedOn w:val="Normln"/>
    <w:next w:val="Normln"/>
    <w:autoRedefine/>
    <w:semiHidden/>
    <w:pPr>
      <w:ind w:left="440"/>
    </w:pPr>
  </w:style>
  <w:style w:type="paragraph" w:styleId="Obsah4">
    <w:name w:val="toc 4"/>
    <w:basedOn w:val="Normln"/>
    <w:next w:val="Normln"/>
    <w:autoRedefine/>
    <w:semiHidden/>
    <w:pPr>
      <w:ind w:left="660"/>
    </w:pPr>
  </w:style>
  <w:style w:type="paragraph" w:styleId="Obsah5">
    <w:name w:val="toc 5"/>
    <w:basedOn w:val="Normln"/>
    <w:next w:val="Normln"/>
    <w:autoRedefine/>
    <w:semiHidden/>
    <w:pPr>
      <w:ind w:left="880"/>
    </w:pPr>
  </w:style>
  <w:style w:type="paragraph" w:styleId="Obsah6">
    <w:name w:val="toc 6"/>
    <w:basedOn w:val="Normln"/>
    <w:next w:val="Normln"/>
    <w:autoRedefine/>
    <w:semiHidden/>
    <w:pPr>
      <w:ind w:left="1100"/>
    </w:pPr>
  </w:style>
  <w:style w:type="paragraph" w:styleId="Obsah7">
    <w:name w:val="toc 7"/>
    <w:basedOn w:val="Normln"/>
    <w:next w:val="Normln"/>
    <w:autoRedefine/>
    <w:semiHidden/>
    <w:pPr>
      <w:ind w:left="1320"/>
    </w:pPr>
  </w:style>
  <w:style w:type="paragraph" w:styleId="Obsah8">
    <w:name w:val="toc 8"/>
    <w:basedOn w:val="Normln"/>
    <w:next w:val="Normln"/>
    <w:autoRedefine/>
    <w:semiHidden/>
    <w:pPr>
      <w:ind w:left="1540"/>
    </w:pPr>
  </w:style>
  <w:style w:type="paragraph" w:styleId="Obsah9">
    <w:name w:val="toc 9"/>
    <w:basedOn w:val="Normln"/>
    <w:next w:val="Normln"/>
    <w:autoRedefine/>
    <w:semiHidden/>
    <w:pPr>
      <w:ind w:left="1760"/>
    </w:pPr>
  </w:style>
  <w:style w:type="paragraph" w:styleId="Osloven">
    <w:name w:val="Salutation"/>
    <w:basedOn w:val="Normln"/>
    <w:next w:val="Normln"/>
    <w:semiHidden/>
  </w:style>
  <w:style w:type="paragraph" w:styleId="Podpise-mailu">
    <w:name w:val="E-mail Signature"/>
    <w:basedOn w:val="Normln"/>
    <w:semiHidden/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i/>
      <w:iCs/>
      <w:lang w:val="de-DE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character" w:styleId="PsacstrojHTML">
    <w:name w:val="HTML Typewriter"/>
    <w:semiHidden/>
    <w:rPr>
      <w:rFonts w:ascii="Courier New" w:hAnsi="Courier New"/>
      <w:sz w:val="20"/>
      <w:szCs w:val="20"/>
      <w:lang w:val="de-DE"/>
    </w:rPr>
  </w:style>
  <w:style w:type="paragraph" w:styleId="Rejstk2">
    <w:name w:val="index 2"/>
    <w:basedOn w:val="Normln"/>
    <w:next w:val="Normln"/>
    <w:autoRedefine/>
    <w:semiHidden/>
    <w:pPr>
      <w:ind w:left="440" w:hanging="220"/>
    </w:pPr>
  </w:style>
  <w:style w:type="paragraph" w:styleId="Rejstk3">
    <w:name w:val="index 3"/>
    <w:basedOn w:val="Normln"/>
    <w:next w:val="Normln"/>
    <w:autoRedefine/>
    <w:semiHidden/>
    <w:pPr>
      <w:ind w:left="660" w:hanging="220"/>
    </w:pPr>
  </w:style>
  <w:style w:type="paragraph" w:styleId="Rejstk4">
    <w:name w:val="index 4"/>
    <w:basedOn w:val="Normln"/>
    <w:next w:val="Normln"/>
    <w:autoRedefine/>
    <w:semiHidden/>
    <w:pPr>
      <w:ind w:left="880" w:hanging="220"/>
    </w:pPr>
  </w:style>
  <w:style w:type="paragraph" w:styleId="Rejstk5">
    <w:name w:val="index 5"/>
    <w:basedOn w:val="Normln"/>
    <w:next w:val="Normln"/>
    <w:autoRedefine/>
    <w:semiHidden/>
    <w:pPr>
      <w:ind w:left="1100" w:hanging="220"/>
    </w:pPr>
  </w:style>
  <w:style w:type="paragraph" w:styleId="Rejstk6">
    <w:name w:val="index 6"/>
    <w:basedOn w:val="Normln"/>
    <w:next w:val="Normln"/>
    <w:autoRedefine/>
    <w:semiHidden/>
    <w:pPr>
      <w:ind w:left="1320" w:hanging="220"/>
    </w:pPr>
  </w:style>
  <w:style w:type="paragraph" w:styleId="Rejstk7">
    <w:name w:val="index 7"/>
    <w:basedOn w:val="Normln"/>
    <w:next w:val="Normln"/>
    <w:autoRedefine/>
    <w:semiHidden/>
    <w:pPr>
      <w:ind w:left="1540" w:hanging="220"/>
    </w:pPr>
  </w:style>
  <w:style w:type="paragraph" w:styleId="Rejstk8">
    <w:name w:val="index 8"/>
    <w:basedOn w:val="Normln"/>
    <w:next w:val="Normln"/>
    <w:autoRedefine/>
    <w:semiHidden/>
    <w:pPr>
      <w:ind w:left="1760" w:hanging="220"/>
    </w:pPr>
  </w:style>
  <w:style w:type="paragraph" w:styleId="Rejstk9">
    <w:name w:val="index 9"/>
    <w:basedOn w:val="Normln"/>
    <w:next w:val="Normln"/>
    <w:autoRedefine/>
    <w:semiHidden/>
    <w:pPr>
      <w:ind w:left="1980" w:hanging="2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20" w:hanging="220"/>
    </w:pPr>
  </w:style>
  <w:style w:type="paragraph" w:styleId="Seznamobrzk">
    <w:name w:val="table of figures"/>
    <w:basedOn w:val="Normln"/>
    <w:next w:val="Normln"/>
    <w:semiHidden/>
    <w:pPr>
      <w:ind w:left="440" w:hanging="440"/>
    </w:pPr>
  </w:style>
  <w:style w:type="paragraph" w:styleId="Seznamsodrkami">
    <w:name w:val="List Bullet"/>
    <w:basedOn w:val="Normln"/>
    <w:autoRedefine/>
    <w:semiHidden/>
    <w:pPr>
      <w:numPr>
        <w:numId w:val="6"/>
      </w:numPr>
    </w:pPr>
  </w:style>
  <w:style w:type="paragraph" w:styleId="Seznamsodrkami2">
    <w:name w:val="List Bullet 2"/>
    <w:basedOn w:val="Normln"/>
    <w:autoRedefine/>
    <w:semiHidden/>
    <w:pPr>
      <w:numPr>
        <w:numId w:val="7"/>
      </w:numPr>
    </w:pPr>
  </w:style>
  <w:style w:type="paragraph" w:styleId="Seznamsodrkami3">
    <w:name w:val="List Bullet 3"/>
    <w:basedOn w:val="Normln"/>
    <w:autoRedefine/>
    <w:semiHidden/>
    <w:pPr>
      <w:numPr>
        <w:numId w:val="8"/>
      </w:numPr>
    </w:pPr>
  </w:style>
  <w:style w:type="paragraph" w:styleId="Seznamsodrkami4">
    <w:name w:val="List Bullet 4"/>
    <w:basedOn w:val="Normln"/>
    <w:autoRedefine/>
    <w:semiHidden/>
    <w:pPr>
      <w:numPr>
        <w:numId w:val="9"/>
      </w:numPr>
    </w:pPr>
  </w:style>
  <w:style w:type="paragraph" w:styleId="Seznamsodrkami5">
    <w:name w:val="List Bullet 5"/>
    <w:basedOn w:val="Normln"/>
    <w:autoRedefine/>
    <w:semiHidden/>
    <w:pPr>
      <w:numPr>
        <w:numId w:val="10"/>
      </w:numPr>
    </w:pPr>
  </w:style>
  <w:style w:type="character" w:styleId="Siln">
    <w:name w:val="Strong"/>
    <w:qFormat/>
    <w:rPr>
      <w:b/>
      <w:bCs/>
      <w:lang w:val="de-DE"/>
    </w:rPr>
  </w:style>
  <w:style w:type="character" w:styleId="Sledovanodkaz">
    <w:name w:val="FollowedHyperlink"/>
    <w:semiHidden/>
    <w:rPr>
      <w:color w:val="800080"/>
      <w:u w:val="single"/>
      <w:lang w:val="de-DE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en-US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Textkomente">
    <w:name w:val="annotation text"/>
    <w:basedOn w:val="Normln"/>
    <w:semiHidden/>
    <w:rPr>
      <w:sz w:val="20"/>
    </w:rPr>
  </w:style>
  <w:style w:type="paragraph" w:styleId="Textvbloku">
    <w:name w:val="Block Text"/>
    <w:basedOn w:val="Normln"/>
    <w:semiHidden/>
    <w:pPr>
      <w:spacing w:after="120"/>
      <w:ind w:left="1440" w:right="1440"/>
    </w:pPr>
  </w:style>
  <w:style w:type="paragraph" w:styleId="Textvysvtlivek">
    <w:name w:val="endnote text"/>
    <w:basedOn w:val="Normln"/>
    <w:semiHidden/>
    <w:rPr>
      <w:sz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  <w:sz w:val="20"/>
    </w:rPr>
  </w:style>
  <w:style w:type="character" w:styleId="UkzkaHTML">
    <w:name w:val="HTML Sample"/>
    <w:semiHidden/>
    <w:rPr>
      <w:rFonts w:ascii="Courier New" w:hAnsi="Courier New"/>
      <w:lang w:val="de-DE"/>
    </w:rPr>
  </w:style>
  <w:style w:type="paragraph" w:styleId="Zhlav">
    <w:name w:val="header"/>
    <w:basedOn w:val="Zhlav-zkladn"/>
    <w:semiHidden/>
    <w:pPr>
      <w:spacing w:after="660"/>
      <w:ind w:firstLine="0"/>
      <w:jc w:val="center"/>
    </w:pPr>
    <w:rPr>
      <w:caps/>
      <w:kern w:val="18"/>
      <w:sz w:val="18"/>
    </w:rPr>
  </w:style>
  <w:style w:type="paragraph" w:styleId="Zkladntext-prvnodsazen">
    <w:name w:val="Body Text First Indent"/>
    <w:basedOn w:val="Zkladntext"/>
    <w:semiHidden/>
    <w:pPr>
      <w:spacing w:after="120" w:line="240" w:lineRule="auto"/>
      <w:ind w:firstLine="210"/>
      <w:jc w:val="left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Zhlav-zkladn"/>
    <w:semiHidden/>
    <w:pPr>
      <w:spacing w:before="600"/>
      <w:ind w:right="-240" w:firstLine="0"/>
      <w:jc w:val="center"/>
    </w:pPr>
    <w:rPr>
      <w:kern w:val="18"/>
    </w:rPr>
  </w:style>
  <w:style w:type="paragraph" w:styleId="Zvr">
    <w:name w:val="Closing"/>
    <w:basedOn w:val="Normln"/>
    <w:next w:val="Normln"/>
    <w:semiHidden/>
    <w:pPr>
      <w:spacing w:line="220" w:lineRule="atLeast"/>
    </w:pPr>
  </w:style>
  <w:style w:type="character" w:styleId="Znakapoznpodarou">
    <w:name w:val="footnote reference"/>
    <w:semiHidden/>
    <w:rPr>
      <w:vertAlign w:val="superscript"/>
      <w:lang w:val="de-DE"/>
    </w:rPr>
  </w:style>
  <w:style w:type="character" w:styleId="Odkaznakoment">
    <w:name w:val="annotation reference"/>
    <w:semiHidden/>
    <w:rPr>
      <w:sz w:val="16"/>
      <w:szCs w:val="16"/>
      <w:lang w:val="de-DE"/>
    </w:rPr>
  </w:style>
  <w:style w:type="character" w:styleId="Odkaznavysvtlivky">
    <w:name w:val="endnote reference"/>
    <w:semiHidden/>
    <w:rPr>
      <w:vertAlign w:val="superscript"/>
      <w:lang w:val="de-DE"/>
    </w:rPr>
  </w:style>
  <w:style w:type="paragraph" w:styleId="Zptenadresanaoblku">
    <w:name w:val="envelope return"/>
    <w:basedOn w:val="Normln"/>
    <w:semiHidden/>
    <w:rPr>
      <w:rFonts w:ascii="Arial" w:hAnsi="Arial" w:cs="Arial"/>
      <w:sz w:val="20"/>
    </w:rPr>
  </w:style>
  <w:style w:type="character" w:styleId="Zvraznn">
    <w:name w:val="Emphasis"/>
    <w:qFormat/>
    <w:rPr>
      <w:i/>
      <w:iCs/>
      <w:lang w:val="de-DE"/>
    </w:rPr>
  </w:style>
  <w:style w:type="paragraph" w:customStyle="1" w:styleId="Nzevspolenosti">
    <w:name w:val="Název společnosti"/>
    <w:basedOn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Ploha">
    <w:name w:val="Příloha"/>
    <w:basedOn w:val="Zkladntext"/>
    <w:next w:val="Normln"/>
    <w:pPr>
      <w:keepLines/>
      <w:spacing w:before="220"/>
      <w:ind w:firstLine="0"/>
    </w:pPr>
  </w:style>
  <w:style w:type="paragraph" w:customStyle="1" w:styleId="Zhlav-zkladn">
    <w:name w:val="Záhlaví - základní"/>
    <w:basedOn w:val="Zkladntext"/>
    <w:pPr>
      <w:keepLines/>
      <w:tabs>
        <w:tab w:val="center" w:pos="4320"/>
        <w:tab w:val="right" w:pos="8640"/>
      </w:tabs>
      <w:spacing w:after="0"/>
    </w:pPr>
  </w:style>
  <w:style w:type="paragraph" w:customStyle="1" w:styleId="Nadpis-zkladn">
    <w:name w:val="Nadpis -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Zptenadresa">
    <w:name w:val="Zpáteční adresa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de-DE" w:eastAsia="en-US"/>
    </w:rPr>
  </w:style>
  <w:style w:type="paragraph" w:customStyle="1" w:styleId="Podpis-jmno">
    <w:name w:val="Podpis - jméno"/>
    <w:basedOn w:val="Podpis"/>
    <w:next w:val="Podpis-funkce"/>
    <w:pPr>
      <w:ind w:firstLine="0"/>
    </w:pPr>
  </w:style>
  <w:style w:type="character" w:customStyle="1" w:styleId="Slogan">
    <w:name w:val="Slogan"/>
    <w:rPr>
      <w:i/>
      <w:spacing w:val="70"/>
      <w:sz w:val="21"/>
      <w:lang w:val="de-DE"/>
    </w:rPr>
  </w:style>
  <w:style w:type="paragraph" w:customStyle="1" w:styleId="Import0">
    <w:name w:val="Import 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 w:val="24"/>
      <w:lang w:val="en-US"/>
    </w:rPr>
  </w:style>
  <w:style w:type="paragraph" w:customStyle="1" w:styleId="Import6">
    <w:name w:val="Import 6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i/>
      <w:sz w:val="24"/>
      <w:lang w:val="en-US"/>
    </w:rPr>
  </w:style>
  <w:style w:type="paragraph" w:customStyle="1" w:styleId="import4">
    <w:name w:val="import4"/>
    <w:basedOn w:val="Normln"/>
    <w:pPr>
      <w:overflowPunct w:val="0"/>
      <w:autoSpaceDE w:val="0"/>
      <w:autoSpaceDN w:val="0"/>
      <w:jc w:val="both"/>
    </w:pPr>
    <w:rPr>
      <w:rFonts w:ascii="Tms Rmn" w:hAnsi="Tms Rm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3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881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aramond" w:hAnsi="Garamond"/>
      <w:sz w:val="22"/>
      <w:lang w:eastAsia="en-US"/>
    </w:rPr>
  </w:style>
  <w:style w:type="paragraph" w:styleId="Nadpis1">
    <w:name w:val="heading 1"/>
    <w:basedOn w:val="Normln"/>
    <w:next w:val="Zkladntext"/>
    <w:qFormat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Nadpis2">
    <w:name w:val="heading 2"/>
    <w:basedOn w:val="Normln"/>
    <w:next w:val="Zkladntext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Nadpis3">
    <w:name w:val="heading 3"/>
    <w:basedOn w:val="Normln"/>
    <w:next w:val="Zkladn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Nadpis4">
    <w:name w:val="heading 4"/>
    <w:basedOn w:val="Normln"/>
    <w:next w:val="Zkladntext"/>
    <w:qFormat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Nadpis5">
    <w:name w:val="heading 5"/>
    <w:basedOn w:val="Normln"/>
    <w:next w:val="Zkladntext"/>
    <w:qFormat/>
    <w:pPr>
      <w:keepNext/>
      <w:keepLines/>
      <w:spacing w:line="240" w:lineRule="atLeast"/>
      <w:outlineLvl w:val="4"/>
    </w:pPr>
    <w:rPr>
      <w:kern w:val="20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zhlavzprvy">
    <w:name w:val="Název záhlaví zprávy"/>
    <w:rPr>
      <w:b/>
      <w:sz w:val="18"/>
    </w:rPr>
  </w:style>
  <w:style w:type="paragraph" w:customStyle="1" w:styleId="Podpis-funkce">
    <w:name w:val="Podpis - funkce"/>
    <w:basedOn w:val="Podpis"/>
    <w:next w:val="Normln"/>
    <w:pPr>
      <w:spacing w:before="0"/>
      <w:ind w:firstLine="0"/>
    </w:pPr>
  </w:style>
  <w:style w:type="paragraph" w:styleId="Podpis">
    <w:name w:val="Signature"/>
    <w:basedOn w:val="Zkladntext"/>
    <w:next w:val="Normln"/>
    <w:semiHidden/>
    <w:pPr>
      <w:keepNext/>
      <w:keepLines/>
      <w:spacing w:before="660" w:after="0"/>
    </w:pPr>
  </w:style>
  <w:style w:type="paragraph" w:styleId="Zhlavzprvy">
    <w:name w:val="Message Header"/>
    <w:basedOn w:val="Zkladntext"/>
    <w:semiHidden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Prvnzhlavzprvy">
    <w:name w:val="První záhlaví zprávy"/>
    <w:basedOn w:val="Zhlavzprvy"/>
    <w:next w:val="Zhlavzprvy"/>
    <w:pPr>
      <w:spacing w:before="360"/>
    </w:pPr>
  </w:style>
  <w:style w:type="paragraph" w:customStyle="1" w:styleId="Poslednzhlavzprvy">
    <w:name w:val="Poslední záhlaví zprávy"/>
    <w:basedOn w:val="Zhlavzprvy"/>
    <w:next w:val="Zkladntext"/>
    <w:pPr>
      <w:pBdr>
        <w:bottom w:val="single" w:sz="6" w:space="18" w:color="808080"/>
      </w:pBdr>
      <w:spacing w:after="360"/>
    </w:pPr>
  </w:style>
  <w:style w:type="paragraph" w:styleId="Zkladntext">
    <w:name w:val="Body Text"/>
    <w:basedOn w:val="Normln"/>
    <w:semiHidden/>
    <w:pPr>
      <w:spacing w:after="240" w:line="240" w:lineRule="atLeast"/>
      <w:ind w:firstLine="360"/>
      <w:jc w:val="both"/>
    </w:pPr>
  </w:style>
  <w:style w:type="paragraph" w:customStyle="1" w:styleId="Nadpisdokumentu">
    <w:name w:val="Nadpis dokumentu"/>
    <w:next w:val="Normln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de-DE" w:eastAsia="en-US"/>
    </w:rPr>
  </w:style>
  <w:style w:type="paragraph" w:styleId="AdresaHTML">
    <w:name w:val="HTML Address"/>
    <w:basedOn w:val="Normln"/>
    <w:semiHidden/>
    <w:rPr>
      <w:i/>
      <w:iCs/>
    </w:rPr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semiHidden/>
  </w:style>
  <w:style w:type="character" w:styleId="CittHTML">
    <w:name w:val="HTML Cite"/>
    <w:semiHidden/>
    <w:rPr>
      <w:i/>
      <w:iCs/>
      <w:lang w:val="de-DE"/>
    </w:rPr>
  </w:style>
  <w:style w:type="character" w:styleId="slodku">
    <w:name w:val="line number"/>
    <w:basedOn w:val="Standardnpsmoodstavce"/>
    <w:semiHidden/>
  </w:style>
  <w:style w:type="character" w:styleId="slostrnky">
    <w:name w:val="page number"/>
    <w:semiHidden/>
  </w:style>
  <w:style w:type="paragraph" w:styleId="slovanseznam">
    <w:name w:val="List Number"/>
    <w:basedOn w:val="Normln"/>
    <w:semiHidden/>
    <w:pPr>
      <w:numPr>
        <w:numId w:val="1"/>
      </w:numPr>
    </w:pPr>
  </w:style>
  <w:style w:type="paragraph" w:styleId="slovanseznam2">
    <w:name w:val="List Number 2"/>
    <w:basedOn w:val="Normln"/>
    <w:semiHidden/>
    <w:pPr>
      <w:numPr>
        <w:numId w:val="2"/>
      </w:numPr>
    </w:pPr>
  </w:style>
  <w:style w:type="paragraph" w:styleId="slovanseznam3">
    <w:name w:val="List Number 3"/>
    <w:basedOn w:val="Normln"/>
    <w:semiHidden/>
    <w:pPr>
      <w:numPr>
        <w:numId w:val="3"/>
      </w:numPr>
    </w:pPr>
  </w:style>
  <w:style w:type="paragraph" w:styleId="slovanseznam4">
    <w:name w:val="List Number 4"/>
    <w:basedOn w:val="Normln"/>
    <w:semiHidden/>
    <w:pPr>
      <w:numPr>
        <w:numId w:val="4"/>
      </w:numPr>
    </w:pPr>
  </w:style>
  <w:style w:type="paragraph" w:styleId="slovanseznam5">
    <w:name w:val="List Number 5"/>
    <w:basedOn w:val="Normln"/>
    <w:semiHidden/>
    <w:pPr>
      <w:numPr>
        <w:numId w:val="5"/>
      </w:numPr>
    </w:pPr>
  </w:style>
  <w:style w:type="paragraph" w:styleId="Datum">
    <w:name w:val="Date"/>
    <w:basedOn w:val="Normln"/>
    <w:next w:val="Normln"/>
    <w:semiHidden/>
  </w:style>
  <w:style w:type="character" w:styleId="DefiniceHTML">
    <w:name w:val="HTML Definition"/>
    <w:semiHidden/>
    <w:rPr>
      <w:i/>
      <w:iCs/>
      <w:lang w:val="de-DE"/>
    </w:rPr>
  </w:style>
  <w:style w:type="paragraph" w:styleId="FormtovanvHTML">
    <w:name w:val="HTML Preformatted"/>
    <w:basedOn w:val="Normln"/>
    <w:semiHidden/>
    <w:rPr>
      <w:rFonts w:ascii="Courier New" w:hAnsi="Courier New" w:cs="Courier New"/>
      <w:sz w:val="20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pPr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character" w:styleId="Hypertextovodkaz">
    <w:name w:val="Hyperlink"/>
    <w:semiHidden/>
    <w:rPr>
      <w:color w:val="0000FF"/>
      <w:u w:val="single"/>
      <w:lang w:val="de-DE"/>
    </w:rPr>
  </w:style>
  <w:style w:type="character" w:styleId="KlvesniceHTML">
    <w:name w:val="HTML Keyboard"/>
    <w:semiHidden/>
    <w:rPr>
      <w:rFonts w:ascii="Courier New" w:hAnsi="Courier New"/>
      <w:sz w:val="20"/>
      <w:szCs w:val="20"/>
      <w:lang w:val="de-DE"/>
    </w:rPr>
  </w:style>
  <w:style w:type="character" w:styleId="KdHTML">
    <w:name w:val="HTML Code"/>
    <w:semiHidden/>
    <w:rPr>
      <w:rFonts w:ascii="Courier New" w:hAnsi="Courier New"/>
      <w:sz w:val="20"/>
      <w:szCs w:val="20"/>
      <w:lang w:val="de-DE"/>
    </w:rPr>
  </w:style>
  <w:style w:type="paragraph" w:styleId="Nadpispoznmky">
    <w:name w:val="Note Heading"/>
    <w:basedOn w:val="Normln"/>
    <w:next w:val="Normln"/>
    <w:semiHidden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pPr>
      <w:ind w:left="720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20"/>
    </w:pPr>
  </w:style>
  <w:style w:type="paragraph" w:styleId="Obsah3">
    <w:name w:val="toc 3"/>
    <w:basedOn w:val="Normln"/>
    <w:next w:val="Normln"/>
    <w:autoRedefine/>
    <w:semiHidden/>
    <w:pPr>
      <w:ind w:left="440"/>
    </w:pPr>
  </w:style>
  <w:style w:type="paragraph" w:styleId="Obsah4">
    <w:name w:val="toc 4"/>
    <w:basedOn w:val="Normln"/>
    <w:next w:val="Normln"/>
    <w:autoRedefine/>
    <w:semiHidden/>
    <w:pPr>
      <w:ind w:left="660"/>
    </w:pPr>
  </w:style>
  <w:style w:type="paragraph" w:styleId="Obsah5">
    <w:name w:val="toc 5"/>
    <w:basedOn w:val="Normln"/>
    <w:next w:val="Normln"/>
    <w:autoRedefine/>
    <w:semiHidden/>
    <w:pPr>
      <w:ind w:left="880"/>
    </w:pPr>
  </w:style>
  <w:style w:type="paragraph" w:styleId="Obsah6">
    <w:name w:val="toc 6"/>
    <w:basedOn w:val="Normln"/>
    <w:next w:val="Normln"/>
    <w:autoRedefine/>
    <w:semiHidden/>
    <w:pPr>
      <w:ind w:left="1100"/>
    </w:pPr>
  </w:style>
  <w:style w:type="paragraph" w:styleId="Obsah7">
    <w:name w:val="toc 7"/>
    <w:basedOn w:val="Normln"/>
    <w:next w:val="Normln"/>
    <w:autoRedefine/>
    <w:semiHidden/>
    <w:pPr>
      <w:ind w:left="1320"/>
    </w:pPr>
  </w:style>
  <w:style w:type="paragraph" w:styleId="Obsah8">
    <w:name w:val="toc 8"/>
    <w:basedOn w:val="Normln"/>
    <w:next w:val="Normln"/>
    <w:autoRedefine/>
    <w:semiHidden/>
    <w:pPr>
      <w:ind w:left="1540"/>
    </w:pPr>
  </w:style>
  <w:style w:type="paragraph" w:styleId="Obsah9">
    <w:name w:val="toc 9"/>
    <w:basedOn w:val="Normln"/>
    <w:next w:val="Normln"/>
    <w:autoRedefine/>
    <w:semiHidden/>
    <w:pPr>
      <w:ind w:left="1760"/>
    </w:pPr>
  </w:style>
  <w:style w:type="paragraph" w:styleId="Osloven">
    <w:name w:val="Salutation"/>
    <w:basedOn w:val="Normln"/>
    <w:next w:val="Normln"/>
    <w:semiHidden/>
  </w:style>
  <w:style w:type="paragraph" w:styleId="Podpise-mailu">
    <w:name w:val="E-mail Signature"/>
    <w:basedOn w:val="Normln"/>
    <w:semiHidden/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i/>
      <w:iCs/>
      <w:lang w:val="de-DE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character" w:styleId="PsacstrojHTML">
    <w:name w:val="HTML Typewriter"/>
    <w:semiHidden/>
    <w:rPr>
      <w:rFonts w:ascii="Courier New" w:hAnsi="Courier New"/>
      <w:sz w:val="20"/>
      <w:szCs w:val="20"/>
      <w:lang w:val="de-DE"/>
    </w:rPr>
  </w:style>
  <w:style w:type="paragraph" w:styleId="Rejstk2">
    <w:name w:val="index 2"/>
    <w:basedOn w:val="Normln"/>
    <w:next w:val="Normln"/>
    <w:autoRedefine/>
    <w:semiHidden/>
    <w:pPr>
      <w:ind w:left="440" w:hanging="220"/>
    </w:pPr>
  </w:style>
  <w:style w:type="paragraph" w:styleId="Rejstk3">
    <w:name w:val="index 3"/>
    <w:basedOn w:val="Normln"/>
    <w:next w:val="Normln"/>
    <w:autoRedefine/>
    <w:semiHidden/>
    <w:pPr>
      <w:ind w:left="660" w:hanging="220"/>
    </w:pPr>
  </w:style>
  <w:style w:type="paragraph" w:styleId="Rejstk4">
    <w:name w:val="index 4"/>
    <w:basedOn w:val="Normln"/>
    <w:next w:val="Normln"/>
    <w:autoRedefine/>
    <w:semiHidden/>
    <w:pPr>
      <w:ind w:left="880" w:hanging="220"/>
    </w:pPr>
  </w:style>
  <w:style w:type="paragraph" w:styleId="Rejstk5">
    <w:name w:val="index 5"/>
    <w:basedOn w:val="Normln"/>
    <w:next w:val="Normln"/>
    <w:autoRedefine/>
    <w:semiHidden/>
    <w:pPr>
      <w:ind w:left="1100" w:hanging="220"/>
    </w:pPr>
  </w:style>
  <w:style w:type="paragraph" w:styleId="Rejstk6">
    <w:name w:val="index 6"/>
    <w:basedOn w:val="Normln"/>
    <w:next w:val="Normln"/>
    <w:autoRedefine/>
    <w:semiHidden/>
    <w:pPr>
      <w:ind w:left="1320" w:hanging="220"/>
    </w:pPr>
  </w:style>
  <w:style w:type="paragraph" w:styleId="Rejstk7">
    <w:name w:val="index 7"/>
    <w:basedOn w:val="Normln"/>
    <w:next w:val="Normln"/>
    <w:autoRedefine/>
    <w:semiHidden/>
    <w:pPr>
      <w:ind w:left="1540" w:hanging="220"/>
    </w:pPr>
  </w:style>
  <w:style w:type="paragraph" w:styleId="Rejstk8">
    <w:name w:val="index 8"/>
    <w:basedOn w:val="Normln"/>
    <w:next w:val="Normln"/>
    <w:autoRedefine/>
    <w:semiHidden/>
    <w:pPr>
      <w:ind w:left="1760" w:hanging="220"/>
    </w:pPr>
  </w:style>
  <w:style w:type="paragraph" w:styleId="Rejstk9">
    <w:name w:val="index 9"/>
    <w:basedOn w:val="Normln"/>
    <w:next w:val="Normln"/>
    <w:autoRedefine/>
    <w:semiHidden/>
    <w:pPr>
      <w:ind w:left="1980" w:hanging="2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20" w:hanging="220"/>
    </w:pPr>
  </w:style>
  <w:style w:type="paragraph" w:styleId="Seznamobrzk">
    <w:name w:val="table of figures"/>
    <w:basedOn w:val="Normln"/>
    <w:next w:val="Normln"/>
    <w:semiHidden/>
    <w:pPr>
      <w:ind w:left="440" w:hanging="440"/>
    </w:pPr>
  </w:style>
  <w:style w:type="paragraph" w:styleId="Seznamsodrkami">
    <w:name w:val="List Bullet"/>
    <w:basedOn w:val="Normln"/>
    <w:autoRedefine/>
    <w:semiHidden/>
    <w:pPr>
      <w:numPr>
        <w:numId w:val="6"/>
      </w:numPr>
    </w:pPr>
  </w:style>
  <w:style w:type="paragraph" w:styleId="Seznamsodrkami2">
    <w:name w:val="List Bullet 2"/>
    <w:basedOn w:val="Normln"/>
    <w:autoRedefine/>
    <w:semiHidden/>
    <w:pPr>
      <w:numPr>
        <w:numId w:val="7"/>
      </w:numPr>
    </w:pPr>
  </w:style>
  <w:style w:type="paragraph" w:styleId="Seznamsodrkami3">
    <w:name w:val="List Bullet 3"/>
    <w:basedOn w:val="Normln"/>
    <w:autoRedefine/>
    <w:semiHidden/>
    <w:pPr>
      <w:numPr>
        <w:numId w:val="8"/>
      </w:numPr>
    </w:pPr>
  </w:style>
  <w:style w:type="paragraph" w:styleId="Seznamsodrkami4">
    <w:name w:val="List Bullet 4"/>
    <w:basedOn w:val="Normln"/>
    <w:autoRedefine/>
    <w:semiHidden/>
    <w:pPr>
      <w:numPr>
        <w:numId w:val="9"/>
      </w:numPr>
    </w:pPr>
  </w:style>
  <w:style w:type="paragraph" w:styleId="Seznamsodrkami5">
    <w:name w:val="List Bullet 5"/>
    <w:basedOn w:val="Normln"/>
    <w:autoRedefine/>
    <w:semiHidden/>
    <w:pPr>
      <w:numPr>
        <w:numId w:val="10"/>
      </w:numPr>
    </w:pPr>
  </w:style>
  <w:style w:type="character" w:styleId="Siln">
    <w:name w:val="Strong"/>
    <w:qFormat/>
    <w:rPr>
      <w:b/>
      <w:bCs/>
      <w:lang w:val="de-DE"/>
    </w:rPr>
  </w:style>
  <w:style w:type="character" w:styleId="Sledovanodkaz">
    <w:name w:val="FollowedHyperlink"/>
    <w:semiHidden/>
    <w:rPr>
      <w:color w:val="800080"/>
      <w:u w:val="single"/>
      <w:lang w:val="de-DE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en-US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Textkomente">
    <w:name w:val="annotation text"/>
    <w:basedOn w:val="Normln"/>
    <w:semiHidden/>
    <w:rPr>
      <w:sz w:val="20"/>
    </w:rPr>
  </w:style>
  <w:style w:type="paragraph" w:styleId="Textvbloku">
    <w:name w:val="Block Text"/>
    <w:basedOn w:val="Normln"/>
    <w:semiHidden/>
    <w:pPr>
      <w:spacing w:after="120"/>
      <w:ind w:left="1440" w:right="1440"/>
    </w:pPr>
  </w:style>
  <w:style w:type="paragraph" w:styleId="Textvysvtlivek">
    <w:name w:val="endnote text"/>
    <w:basedOn w:val="Normln"/>
    <w:semiHidden/>
    <w:rPr>
      <w:sz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  <w:sz w:val="20"/>
    </w:rPr>
  </w:style>
  <w:style w:type="character" w:styleId="UkzkaHTML">
    <w:name w:val="HTML Sample"/>
    <w:semiHidden/>
    <w:rPr>
      <w:rFonts w:ascii="Courier New" w:hAnsi="Courier New"/>
      <w:lang w:val="de-DE"/>
    </w:rPr>
  </w:style>
  <w:style w:type="paragraph" w:styleId="Zhlav">
    <w:name w:val="header"/>
    <w:basedOn w:val="Zhlav-zkladn"/>
    <w:semiHidden/>
    <w:pPr>
      <w:spacing w:after="660"/>
      <w:ind w:firstLine="0"/>
      <w:jc w:val="center"/>
    </w:pPr>
    <w:rPr>
      <w:caps/>
      <w:kern w:val="18"/>
      <w:sz w:val="18"/>
    </w:rPr>
  </w:style>
  <w:style w:type="paragraph" w:styleId="Zkladntext-prvnodsazen">
    <w:name w:val="Body Text First Indent"/>
    <w:basedOn w:val="Zkladntext"/>
    <w:semiHidden/>
    <w:pPr>
      <w:spacing w:after="120" w:line="240" w:lineRule="auto"/>
      <w:ind w:firstLine="210"/>
      <w:jc w:val="left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Zhlav-zkladn"/>
    <w:semiHidden/>
    <w:pPr>
      <w:spacing w:before="600"/>
      <w:ind w:right="-240" w:firstLine="0"/>
      <w:jc w:val="center"/>
    </w:pPr>
    <w:rPr>
      <w:kern w:val="18"/>
    </w:rPr>
  </w:style>
  <w:style w:type="paragraph" w:styleId="Zvr">
    <w:name w:val="Closing"/>
    <w:basedOn w:val="Normln"/>
    <w:next w:val="Normln"/>
    <w:semiHidden/>
    <w:pPr>
      <w:spacing w:line="220" w:lineRule="atLeast"/>
    </w:pPr>
  </w:style>
  <w:style w:type="character" w:styleId="Znakapoznpodarou">
    <w:name w:val="footnote reference"/>
    <w:semiHidden/>
    <w:rPr>
      <w:vertAlign w:val="superscript"/>
      <w:lang w:val="de-DE"/>
    </w:rPr>
  </w:style>
  <w:style w:type="character" w:styleId="Odkaznakoment">
    <w:name w:val="annotation reference"/>
    <w:semiHidden/>
    <w:rPr>
      <w:sz w:val="16"/>
      <w:szCs w:val="16"/>
      <w:lang w:val="de-DE"/>
    </w:rPr>
  </w:style>
  <w:style w:type="character" w:styleId="Odkaznavysvtlivky">
    <w:name w:val="endnote reference"/>
    <w:semiHidden/>
    <w:rPr>
      <w:vertAlign w:val="superscript"/>
      <w:lang w:val="de-DE"/>
    </w:rPr>
  </w:style>
  <w:style w:type="paragraph" w:styleId="Zptenadresanaoblku">
    <w:name w:val="envelope return"/>
    <w:basedOn w:val="Normln"/>
    <w:semiHidden/>
    <w:rPr>
      <w:rFonts w:ascii="Arial" w:hAnsi="Arial" w:cs="Arial"/>
      <w:sz w:val="20"/>
    </w:rPr>
  </w:style>
  <w:style w:type="character" w:styleId="Zvraznn">
    <w:name w:val="Emphasis"/>
    <w:qFormat/>
    <w:rPr>
      <w:i/>
      <w:iCs/>
      <w:lang w:val="de-DE"/>
    </w:rPr>
  </w:style>
  <w:style w:type="paragraph" w:customStyle="1" w:styleId="Nzevspolenosti">
    <w:name w:val="Název společnosti"/>
    <w:basedOn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Ploha">
    <w:name w:val="Příloha"/>
    <w:basedOn w:val="Zkladntext"/>
    <w:next w:val="Normln"/>
    <w:pPr>
      <w:keepLines/>
      <w:spacing w:before="220"/>
      <w:ind w:firstLine="0"/>
    </w:pPr>
  </w:style>
  <w:style w:type="paragraph" w:customStyle="1" w:styleId="Zhlav-zkladn">
    <w:name w:val="Záhlaví - základní"/>
    <w:basedOn w:val="Zkladntext"/>
    <w:pPr>
      <w:keepLines/>
      <w:tabs>
        <w:tab w:val="center" w:pos="4320"/>
        <w:tab w:val="right" w:pos="8640"/>
      </w:tabs>
      <w:spacing w:after="0"/>
    </w:pPr>
  </w:style>
  <w:style w:type="paragraph" w:customStyle="1" w:styleId="Nadpis-zkladn">
    <w:name w:val="Nadpis -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Zptenadresa">
    <w:name w:val="Zpáteční adresa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de-DE" w:eastAsia="en-US"/>
    </w:rPr>
  </w:style>
  <w:style w:type="paragraph" w:customStyle="1" w:styleId="Podpis-jmno">
    <w:name w:val="Podpis - jméno"/>
    <w:basedOn w:val="Podpis"/>
    <w:next w:val="Podpis-funkce"/>
    <w:pPr>
      <w:ind w:firstLine="0"/>
    </w:pPr>
  </w:style>
  <w:style w:type="character" w:customStyle="1" w:styleId="Slogan">
    <w:name w:val="Slogan"/>
    <w:rPr>
      <w:i/>
      <w:spacing w:val="70"/>
      <w:sz w:val="21"/>
      <w:lang w:val="de-DE"/>
    </w:rPr>
  </w:style>
  <w:style w:type="paragraph" w:customStyle="1" w:styleId="Import0">
    <w:name w:val="Import 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 w:val="24"/>
      <w:lang w:val="en-US"/>
    </w:rPr>
  </w:style>
  <w:style w:type="paragraph" w:customStyle="1" w:styleId="Import6">
    <w:name w:val="Import 6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i/>
      <w:sz w:val="24"/>
      <w:lang w:val="en-US"/>
    </w:rPr>
  </w:style>
  <w:style w:type="paragraph" w:customStyle="1" w:styleId="import4">
    <w:name w:val="import4"/>
    <w:basedOn w:val="Normln"/>
    <w:pPr>
      <w:overflowPunct w:val="0"/>
      <w:autoSpaceDE w:val="0"/>
      <w:autoSpaceDN w:val="0"/>
      <w:jc w:val="both"/>
    </w:pPr>
    <w:rPr>
      <w:rFonts w:ascii="Tms Rmn" w:hAnsi="Tms Rm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3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881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9\Memo%20Wizard.wi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99F24-6146-4D55-AAD7-704CD660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Wizard.wiz</Template>
  <TotalTime>483</TotalTime>
  <Pages>4</Pages>
  <Words>1349</Words>
  <Characters>7962</Characters>
  <Application>Microsoft Office Word</Application>
  <DocSecurity>0</DocSecurity>
  <PresentationFormat/>
  <Lines>66</Lines>
  <Paragraphs>18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časoměřičské komise</vt:lpstr>
    </vt:vector>
  </TitlesOfParts>
  <Company/>
  <LinksUpToDate>false</LinksUpToDate>
  <CharactersWithSpaces>9293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časoměřičské komise</dc:title>
  <dc:creator>Microsoft Corp.</dc:creator>
  <cp:lastModifiedBy>berka</cp:lastModifiedBy>
  <cp:revision>33</cp:revision>
  <cp:lastPrinted>2020-12-01T16:58:00Z</cp:lastPrinted>
  <dcterms:created xsi:type="dcterms:W3CDTF">2020-11-29T14:56:00Z</dcterms:created>
  <dcterms:modified xsi:type="dcterms:W3CDTF">2020-12-01T17:01:00Z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1029</vt:i4>
  </property>
  <property fmtid="{D5CDD505-2E9C-101B-9397-08002B2CF9AE}" pid="3" name="Version">
    <vt:i4>2000082800</vt:i4>
  </property>
</Properties>
</file>