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28" w:rsidRPr="00C52F6C" w:rsidRDefault="00413371" w:rsidP="00092877">
      <w:pPr>
        <w:pStyle w:val="Normln1"/>
        <w:jc w:val="center"/>
        <w:rPr>
          <w:rFonts w:ascii="Arial" w:hAnsi="Arial" w:cs="Arial"/>
          <w:b/>
          <w:sz w:val="28"/>
          <w:szCs w:val="28"/>
        </w:rPr>
      </w:pPr>
      <w:r w:rsidRPr="00C52F6C">
        <w:rPr>
          <w:rFonts w:ascii="Arial" w:hAnsi="Arial" w:cs="Arial"/>
          <w:b/>
          <w:sz w:val="28"/>
          <w:szCs w:val="28"/>
        </w:rPr>
        <w:t>ČESKÁ TROPHY – RALLY PRAVIDELNOSTI</w:t>
      </w:r>
    </w:p>
    <w:p w:rsidR="00196328" w:rsidRPr="00C52F6C" w:rsidRDefault="00196328" w:rsidP="00C52F6C">
      <w:pPr>
        <w:pStyle w:val="Normln1"/>
        <w:spacing w:before="120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Pro rally pravidelnosti pořádané v České republice platí Standardní propozice rally </w:t>
      </w:r>
      <w:r w:rsidR="000E6BD2" w:rsidRPr="00C52F6C">
        <w:rPr>
          <w:rFonts w:ascii="Arial" w:hAnsi="Arial" w:cs="Arial"/>
          <w:sz w:val="22"/>
          <w:szCs w:val="22"/>
        </w:rPr>
        <w:t xml:space="preserve">a NSŘ 2013 </w:t>
      </w:r>
      <w:r w:rsidRPr="00C52F6C">
        <w:rPr>
          <w:rFonts w:ascii="Arial" w:hAnsi="Arial" w:cs="Arial"/>
          <w:sz w:val="22"/>
          <w:szCs w:val="22"/>
        </w:rPr>
        <w:t>vydané Federací automobilového sportu AČR</w:t>
      </w:r>
      <w:r w:rsidR="00D877B1" w:rsidRPr="00C52F6C">
        <w:rPr>
          <w:rFonts w:ascii="Arial" w:hAnsi="Arial" w:cs="Arial"/>
          <w:sz w:val="22"/>
          <w:szCs w:val="22"/>
        </w:rPr>
        <w:t>. Jednotlivé články ZU pro daný podnik platí i pro rally pravidelnosti s následujícími změnami a doplňky.</w:t>
      </w:r>
    </w:p>
    <w:p w:rsidR="00196328" w:rsidRPr="00C52F6C" w:rsidRDefault="00196328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>Posádka</w:t>
      </w:r>
    </w:p>
    <w:p w:rsidR="009D7D9F" w:rsidRPr="00C52F6C" w:rsidRDefault="00196328" w:rsidP="00196328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Posádka každého vozidla je složena ze dvou osob. Tito dva členové posádky se označují jako jezdec a spolujezdec. </w:t>
      </w:r>
    </w:p>
    <w:p w:rsidR="000E6BD2" w:rsidRPr="00C52F6C" w:rsidRDefault="00196328" w:rsidP="00196328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Oba členové posádky mohou řídit vozidlo v průběhu rally za podmínky, že jsou držiteli příslušného řidičského oprávnění. Oba musí být držiteli některé z licencí FIA, nejméně však licence </w:t>
      </w:r>
      <w:r w:rsidR="000E6BD2" w:rsidRPr="00C52F6C">
        <w:rPr>
          <w:rFonts w:ascii="Arial" w:hAnsi="Arial" w:cs="Arial"/>
          <w:sz w:val="22"/>
          <w:szCs w:val="22"/>
        </w:rPr>
        <w:t>denní typ „D“ vystavené před podnikem pořadatelem formou seznamu.</w:t>
      </w:r>
    </w:p>
    <w:p w:rsidR="009D7D9F" w:rsidRPr="00C52F6C" w:rsidRDefault="00413371" w:rsidP="00196328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Spolujezdec nesmí být mladší 1</w:t>
      </w:r>
      <w:r w:rsidR="00320A57" w:rsidRPr="00C52F6C">
        <w:rPr>
          <w:rFonts w:ascii="Arial" w:hAnsi="Arial" w:cs="Arial"/>
          <w:sz w:val="22"/>
          <w:szCs w:val="22"/>
        </w:rPr>
        <w:t>8</w:t>
      </w:r>
      <w:r w:rsidRPr="00C52F6C">
        <w:rPr>
          <w:rFonts w:ascii="Arial" w:hAnsi="Arial" w:cs="Arial"/>
          <w:sz w:val="22"/>
          <w:szCs w:val="22"/>
        </w:rPr>
        <w:t xml:space="preserve"> let. </w:t>
      </w:r>
    </w:p>
    <w:p w:rsidR="00196328" w:rsidRPr="00C52F6C" w:rsidRDefault="00320A57" w:rsidP="00196328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Účast třetí osoby ve vozidle není povolena.</w:t>
      </w:r>
    </w:p>
    <w:p w:rsidR="00196328" w:rsidRPr="00C52F6C" w:rsidRDefault="00413371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>Vozidla</w:t>
      </w:r>
    </w:p>
    <w:p w:rsidR="00764A94" w:rsidRPr="00C52F6C" w:rsidRDefault="00CB5EFB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Rally pravidelnosti se mohou zúčastnit jen vozidla vyrobená do 31. 12. 1990</w:t>
      </w:r>
      <w:r w:rsidR="00764A94" w:rsidRPr="00C52F6C">
        <w:rPr>
          <w:rFonts w:ascii="Arial" w:hAnsi="Arial" w:cs="Arial"/>
          <w:sz w:val="22"/>
          <w:szCs w:val="22"/>
        </w:rPr>
        <w:t xml:space="preserve"> v těchto </w:t>
      </w:r>
      <w:r w:rsidR="005E6BA0" w:rsidRPr="00C52F6C">
        <w:rPr>
          <w:rFonts w:ascii="Arial" w:hAnsi="Arial" w:cs="Arial"/>
          <w:sz w:val="22"/>
          <w:szCs w:val="22"/>
        </w:rPr>
        <w:t>kategoriích</w:t>
      </w:r>
      <w:r w:rsidR="00764A94" w:rsidRPr="00C52F6C">
        <w:rPr>
          <w:rFonts w:ascii="Arial" w:hAnsi="Arial" w:cs="Arial"/>
          <w:sz w:val="22"/>
          <w:szCs w:val="22"/>
        </w:rPr>
        <w:t>:</w:t>
      </w:r>
    </w:p>
    <w:p w:rsidR="00764A94" w:rsidRPr="00C52F6C" w:rsidRDefault="00764A94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Kategorie I (období D, E a F – 1931 až 1965 </w:t>
      </w:r>
      <w:r w:rsidR="005E6BA0" w:rsidRPr="00C52F6C">
        <w:rPr>
          <w:rFonts w:ascii="Arial" w:hAnsi="Arial" w:cs="Arial"/>
          <w:sz w:val="22"/>
          <w:szCs w:val="22"/>
        </w:rPr>
        <w:t>včetně)</w:t>
      </w:r>
    </w:p>
    <w:p w:rsidR="00764A94" w:rsidRPr="00C52F6C" w:rsidRDefault="00764A94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Kategorie II (období G, H, I a J – 1966 až 1990 včetně)</w:t>
      </w:r>
    </w:p>
    <w:p w:rsidR="001514EC" w:rsidRPr="00C52F6C" w:rsidRDefault="00764A94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Vozidla musí mít povolení k provozu na veřejných komunikacích</w:t>
      </w:r>
      <w:r w:rsidR="00A63262" w:rsidRPr="00C52F6C">
        <w:rPr>
          <w:rFonts w:ascii="Arial" w:hAnsi="Arial" w:cs="Arial"/>
          <w:sz w:val="22"/>
          <w:szCs w:val="22"/>
        </w:rPr>
        <w:t xml:space="preserve"> </w:t>
      </w:r>
      <w:r w:rsidR="00CB5EFB" w:rsidRPr="00C52F6C">
        <w:rPr>
          <w:rFonts w:ascii="Arial" w:hAnsi="Arial" w:cs="Arial"/>
          <w:sz w:val="22"/>
          <w:szCs w:val="22"/>
        </w:rPr>
        <w:t>a</w:t>
      </w:r>
      <w:r w:rsidRPr="00C52F6C">
        <w:rPr>
          <w:rFonts w:ascii="Arial" w:hAnsi="Arial" w:cs="Arial"/>
          <w:sz w:val="22"/>
          <w:szCs w:val="22"/>
        </w:rPr>
        <w:t xml:space="preserve"> musí odpovídat</w:t>
      </w:r>
      <w:r w:rsidR="00CB5EFB" w:rsidRPr="00C52F6C">
        <w:rPr>
          <w:rFonts w:ascii="Arial" w:hAnsi="Arial" w:cs="Arial"/>
          <w:sz w:val="22"/>
          <w:szCs w:val="22"/>
        </w:rPr>
        <w:t xml:space="preserve"> zákonu č. 56/2001 Sb., o podmínkách provozu na pozemních komunikacích.</w:t>
      </w:r>
    </w:p>
    <w:p w:rsidR="00764A94" w:rsidRPr="00C52F6C" w:rsidRDefault="00764A94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Jedná se o vozidla v tomto provedení:</w:t>
      </w:r>
    </w:p>
    <w:p w:rsidR="00764A94" w:rsidRPr="00C52F6C" w:rsidRDefault="00281832" w:rsidP="00C52F6C">
      <w:pPr>
        <w:pStyle w:val="Normln1"/>
        <w:ind w:left="284" w:hanging="28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-</w:t>
      </w:r>
      <w:r w:rsidR="00C52F6C">
        <w:rPr>
          <w:rFonts w:ascii="Arial" w:hAnsi="Arial" w:cs="Arial"/>
          <w:sz w:val="22"/>
          <w:szCs w:val="22"/>
        </w:rPr>
        <w:tab/>
      </w:r>
      <w:r w:rsidR="005E6BA0" w:rsidRPr="00C52F6C">
        <w:rPr>
          <w:rFonts w:ascii="Arial" w:hAnsi="Arial" w:cs="Arial"/>
          <w:sz w:val="22"/>
          <w:szCs w:val="22"/>
        </w:rPr>
        <w:t>sériová</w:t>
      </w:r>
      <w:r w:rsidR="00FF2A9C" w:rsidRPr="00C52F6C">
        <w:rPr>
          <w:rFonts w:ascii="Arial" w:hAnsi="Arial" w:cs="Arial"/>
          <w:sz w:val="22"/>
          <w:szCs w:val="22"/>
        </w:rPr>
        <w:t xml:space="preserve"> vozidla s běžnou registrační značkou</w:t>
      </w:r>
    </w:p>
    <w:p w:rsidR="00FF2A9C" w:rsidRPr="00C52F6C" w:rsidRDefault="00707C64" w:rsidP="00C52F6C">
      <w:pPr>
        <w:pStyle w:val="Normln1"/>
        <w:ind w:left="284" w:hanging="28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-</w:t>
      </w:r>
      <w:r w:rsidR="00C52F6C">
        <w:rPr>
          <w:rFonts w:ascii="Arial" w:hAnsi="Arial" w:cs="Arial"/>
          <w:sz w:val="22"/>
          <w:szCs w:val="22"/>
        </w:rPr>
        <w:tab/>
      </w:r>
      <w:r w:rsidRPr="00C52F6C">
        <w:rPr>
          <w:rFonts w:ascii="Arial" w:hAnsi="Arial" w:cs="Arial"/>
          <w:sz w:val="22"/>
          <w:szCs w:val="22"/>
        </w:rPr>
        <w:t>vozidla</w:t>
      </w:r>
      <w:r w:rsidR="00FF2A9C" w:rsidRPr="00C52F6C">
        <w:rPr>
          <w:rFonts w:ascii="Arial" w:hAnsi="Arial" w:cs="Arial"/>
          <w:sz w:val="22"/>
          <w:szCs w:val="22"/>
        </w:rPr>
        <w:t xml:space="preserve"> s </w:t>
      </w:r>
      <w:proofErr w:type="spellStart"/>
      <w:r w:rsidR="00FF2A9C" w:rsidRPr="00C52F6C">
        <w:rPr>
          <w:rFonts w:ascii="Arial" w:hAnsi="Arial" w:cs="Arial"/>
          <w:sz w:val="22"/>
          <w:szCs w:val="22"/>
        </w:rPr>
        <w:t>testací</w:t>
      </w:r>
      <w:proofErr w:type="spellEnd"/>
      <w:r w:rsidR="00FF2A9C" w:rsidRPr="00C52F6C">
        <w:rPr>
          <w:rFonts w:ascii="Arial" w:hAnsi="Arial" w:cs="Arial"/>
          <w:sz w:val="22"/>
          <w:szCs w:val="22"/>
        </w:rPr>
        <w:t xml:space="preserve"> FIVA a registrační značkou „V“</w:t>
      </w:r>
      <w:r w:rsidR="00737354" w:rsidRPr="00C52F6C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737354" w:rsidRPr="00C52F6C">
          <w:rPr>
            <w:rStyle w:val="Hypertextovodkaz"/>
            <w:rFonts w:ascii="Arial" w:hAnsi="Arial" w:cs="Arial"/>
            <w:sz w:val="22"/>
            <w:szCs w:val="22"/>
          </w:rPr>
          <w:t>http://www.autoklub.cz/text/79-testovani-historickych-vozidel.html</w:t>
        </w:r>
      </w:hyperlink>
      <w:r w:rsidR="00737354" w:rsidRPr="00C52F6C">
        <w:rPr>
          <w:rFonts w:ascii="Arial" w:hAnsi="Arial" w:cs="Arial"/>
          <w:sz w:val="22"/>
          <w:szCs w:val="22"/>
        </w:rPr>
        <w:t>)</w:t>
      </w:r>
    </w:p>
    <w:p w:rsidR="00FF2A9C" w:rsidRPr="00C52F6C" w:rsidRDefault="00C52F6C" w:rsidP="00C52F6C">
      <w:pPr>
        <w:pStyle w:val="Normln1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FF2A9C" w:rsidRPr="00C52F6C">
        <w:rPr>
          <w:rFonts w:ascii="Arial" w:hAnsi="Arial" w:cs="Arial"/>
          <w:sz w:val="22"/>
          <w:szCs w:val="22"/>
        </w:rPr>
        <w:t xml:space="preserve">vozidla se sportovní </w:t>
      </w:r>
      <w:proofErr w:type="spellStart"/>
      <w:r w:rsidR="00FF2A9C" w:rsidRPr="00C52F6C">
        <w:rPr>
          <w:rFonts w:ascii="Arial" w:hAnsi="Arial" w:cs="Arial"/>
          <w:sz w:val="22"/>
          <w:szCs w:val="22"/>
        </w:rPr>
        <w:t>testací</w:t>
      </w:r>
      <w:proofErr w:type="spellEnd"/>
      <w:r w:rsidR="00FF2A9C" w:rsidRPr="00C52F6C">
        <w:rPr>
          <w:rFonts w:ascii="Arial" w:hAnsi="Arial" w:cs="Arial"/>
          <w:sz w:val="22"/>
          <w:szCs w:val="22"/>
        </w:rPr>
        <w:t xml:space="preserve"> a registrační značkou „R“ v provedení p</w:t>
      </w:r>
      <w:r w:rsidR="00737354" w:rsidRPr="00C52F6C">
        <w:rPr>
          <w:rFonts w:ascii="Arial" w:hAnsi="Arial" w:cs="Arial"/>
          <w:sz w:val="22"/>
          <w:szCs w:val="22"/>
        </w:rPr>
        <w:t>ro Rally legend či pro rally HA</w:t>
      </w:r>
      <w:r>
        <w:rPr>
          <w:rFonts w:ascii="Arial" w:hAnsi="Arial" w:cs="Arial"/>
          <w:sz w:val="22"/>
          <w:szCs w:val="22"/>
        </w:rPr>
        <w:t xml:space="preserve"> </w:t>
      </w:r>
      <w:r w:rsidR="00737354" w:rsidRPr="00C52F6C">
        <w:rPr>
          <w:rFonts w:ascii="Arial" w:hAnsi="Arial" w:cs="Arial"/>
          <w:sz w:val="22"/>
          <w:szCs w:val="22"/>
        </w:rPr>
        <w:t>(</w:t>
      </w:r>
      <w:hyperlink r:id="rId10" w:history="1">
        <w:r w:rsidR="00737354" w:rsidRPr="00C52F6C">
          <w:rPr>
            <w:rStyle w:val="Hypertextovodkaz"/>
            <w:rFonts w:ascii="Arial" w:hAnsi="Arial" w:cs="Arial"/>
            <w:sz w:val="22"/>
            <w:szCs w:val="22"/>
          </w:rPr>
          <w:t>http://www.autoklub.cz/dokument/1841-kap-e-technicke-predpisy.html</w:t>
        </w:r>
      </w:hyperlink>
      <w:r w:rsidR="00737354" w:rsidRPr="00C52F6C">
        <w:rPr>
          <w:rFonts w:ascii="Arial" w:hAnsi="Arial" w:cs="Arial"/>
          <w:sz w:val="22"/>
          <w:szCs w:val="22"/>
        </w:rPr>
        <w:t>).</w:t>
      </w:r>
    </w:p>
    <w:p w:rsidR="00413371" w:rsidRPr="00C52F6C" w:rsidRDefault="00CB5EFB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Soutěžící </w:t>
      </w:r>
      <w:r w:rsidR="005E6BA0" w:rsidRPr="00C52F6C">
        <w:rPr>
          <w:rFonts w:ascii="Arial" w:hAnsi="Arial" w:cs="Arial"/>
          <w:sz w:val="22"/>
          <w:szCs w:val="22"/>
        </w:rPr>
        <w:t xml:space="preserve">předloží k vozidlu </w:t>
      </w:r>
      <w:r w:rsidRPr="00C52F6C">
        <w:rPr>
          <w:rFonts w:ascii="Arial" w:hAnsi="Arial" w:cs="Arial"/>
          <w:sz w:val="22"/>
          <w:szCs w:val="22"/>
        </w:rPr>
        <w:t>některý z</w:t>
      </w:r>
      <w:r w:rsidR="005E6BA0" w:rsidRPr="00C52F6C">
        <w:rPr>
          <w:rFonts w:ascii="Arial" w:hAnsi="Arial" w:cs="Arial"/>
          <w:sz w:val="22"/>
          <w:szCs w:val="22"/>
        </w:rPr>
        <w:t> </w:t>
      </w:r>
      <w:r w:rsidRPr="00C52F6C">
        <w:rPr>
          <w:rFonts w:ascii="Arial" w:hAnsi="Arial" w:cs="Arial"/>
          <w:sz w:val="22"/>
          <w:szCs w:val="22"/>
        </w:rPr>
        <w:t>platných</w:t>
      </w:r>
      <w:r w:rsidR="005E6BA0" w:rsidRPr="00C52F6C">
        <w:rPr>
          <w:rFonts w:ascii="Arial" w:hAnsi="Arial" w:cs="Arial"/>
          <w:sz w:val="22"/>
          <w:szCs w:val="22"/>
        </w:rPr>
        <w:t xml:space="preserve"> </w:t>
      </w:r>
      <w:r w:rsidR="00E1496B" w:rsidRPr="00C52F6C">
        <w:rPr>
          <w:rFonts w:ascii="Arial" w:hAnsi="Arial" w:cs="Arial"/>
          <w:sz w:val="22"/>
          <w:szCs w:val="22"/>
        </w:rPr>
        <w:t xml:space="preserve">(po </w:t>
      </w:r>
      <w:proofErr w:type="spellStart"/>
      <w:r w:rsidR="00E1496B" w:rsidRPr="00C52F6C">
        <w:rPr>
          <w:rFonts w:ascii="Arial" w:hAnsi="Arial" w:cs="Arial"/>
          <w:sz w:val="22"/>
          <w:szCs w:val="22"/>
        </w:rPr>
        <w:t>testaci</w:t>
      </w:r>
      <w:proofErr w:type="spellEnd"/>
      <w:r w:rsidR="005E6BA0" w:rsidRPr="00C52F6C">
        <w:rPr>
          <w:rFonts w:ascii="Arial" w:hAnsi="Arial" w:cs="Arial"/>
          <w:sz w:val="22"/>
          <w:szCs w:val="22"/>
        </w:rPr>
        <w:t xml:space="preserve">) </w:t>
      </w:r>
      <w:r w:rsidRPr="00C52F6C">
        <w:rPr>
          <w:rFonts w:ascii="Arial" w:hAnsi="Arial" w:cs="Arial"/>
          <w:sz w:val="22"/>
          <w:szCs w:val="22"/>
        </w:rPr>
        <w:t xml:space="preserve">technických dokladů FIA nebo </w:t>
      </w:r>
      <w:r w:rsidR="005E6BA0" w:rsidRPr="00C52F6C">
        <w:rPr>
          <w:rFonts w:ascii="Arial" w:hAnsi="Arial" w:cs="Arial"/>
          <w:sz w:val="22"/>
          <w:szCs w:val="22"/>
        </w:rPr>
        <w:t>FIVA (u R a V). Pokud</w:t>
      </w:r>
      <w:r w:rsidRPr="00C52F6C">
        <w:rPr>
          <w:rFonts w:ascii="Arial" w:hAnsi="Arial" w:cs="Arial"/>
          <w:sz w:val="22"/>
          <w:szCs w:val="22"/>
        </w:rPr>
        <w:t xml:space="preserve"> tento doklad nemá</w:t>
      </w:r>
      <w:r w:rsidR="009D7D9F" w:rsidRPr="00C52F6C">
        <w:rPr>
          <w:rFonts w:ascii="Arial" w:hAnsi="Arial" w:cs="Arial"/>
          <w:sz w:val="22"/>
          <w:szCs w:val="22"/>
        </w:rPr>
        <w:t xml:space="preserve"> (</w:t>
      </w:r>
      <w:r w:rsidR="00C52F6C" w:rsidRPr="00C52F6C">
        <w:rPr>
          <w:rFonts w:ascii="Arial" w:hAnsi="Arial" w:cs="Arial"/>
          <w:sz w:val="22"/>
          <w:szCs w:val="22"/>
        </w:rPr>
        <w:t>sériové</w:t>
      </w:r>
      <w:r w:rsidR="009D7D9F" w:rsidRPr="00C52F6C">
        <w:rPr>
          <w:rFonts w:ascii="Arial" w:hAnsi="Arial" w:cs="Arial"/>
          <w:sz w:val="22"/>
          <w:szCs w:val="22"/>
        </w:rPr>
        <w:t xml:space="preserve"> vozidlo)</w:t>
      </w:r>
      <w:r w:rsidRPr="00C52F6C">
        <w:rPr>
          <w:rFonts w:ascii="Arial" w:hAnsi="Arial" w:cs="Arial"/>
          <w:sz w:val="22"/>
          <w:szCs w:val="22"/>
        </w:rPr>
        <w:t>, musí předložit pořadateli Technický průkaz vozidla (velký TP)</w:t>
      </w:r>
      <w:r w:rsidR="005E6BA0" w:rsidRPr="00C52F6C">
        <w:rPr>
          <w:rFonts w:ascii="Arial" w:hAnsi="Arial" w:cs="Arial"/>
          <w:sz w:val="22"/>
          <w:szCs w:val="22"/>
        </w:rPr>
        <w:t xml:space="preserve"> s platnou prohlídkou z STK.</w:t>
      </w:r>
    </w:p>
    <w:p w:rsidR="00E32A41" w:rsidRPr="00C52F6C" w:rsidRDefault="00E32A41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U </w:t>
      </w:r>
      <w:r w:rsidR="00C52F6C" w:rsidRPr="00C52F6C">
        <w:rPr>
          <w:rFonts w:ascii="Arial" w:hAnsi="Arial" w:cs="Arial"/>
          <w:sz w:val="22"/>
          <w:szCs w:val="22"/>
        </w:rPr>
        <w:t>sériových</w:t>
      </w:r>
      <w:r w:rsidRPr="00C52F6C">
        <w:rPr>
          <w:rFonts w:ascii="Arial" w:hAnsi="Arial" w:cs="Arial"/>
          <w:sz w:val="22"/>
          <w:szCs w:val="22"/>
        </w:rPr>
        <w:t xml:space="preserve"> vozidel, či vozidel s </w:t>
      </w:r>
      <w:proofErr w:type="spellStart"/>
      <w:r w:rsidRPr="00C52F6C">
        <w:rPr>
          <w:rFonts w:ascii="Arial" w:hAnsi="Arial" w:cs="Arial"/>
          <w:sz w:val="22"/>
          <w:szCs w:val="22"/>
        </w:rPr>
        <w:t>testací</w:t>
      </w:r>
      <w:proofErr w:type="spellEnd"/>
      <w:r w:rsidRPr="00C52F6C">
        <w:rPr>
          <w:rFonts w:ascii="Arial" w:hAnsi="Arial" w:cs="Arial"/>
          <w:sz w:val="22"/>
          <w:szCs w:val="22"/>
        </w:rPr>
        <w:t xml:space="preserve"> FIVA se důrazně doporučuje vybavení vozidla ručním hasicím přístrojem.</w:t>
      </w:r>
    </w:p>
    <w:p w:rsidR="00E32A41" w:rsidRPr="00C52F6C" w:rsidRDefault="00E32A41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Vozidla budou vybaveny před technickou přejímkou jednotným monitorovacím </w:t>
      </w:r>
      <w:r w:rsidR="00C52F6C" w:rsidRPr="00C52F6C">
        <w:rPr>
          <w:rFonts w:ascii="Arial" w:hAnsi="Arial" w:cs="Arial"/>
          <w:sz w:val="22"/>
          <w:szCs w:val="22"/>
        </w:rPr>
        <w:t>systémem</w:t>
      </w:r>
      <w:bookmarkStart w:id="0" w:name="_GoBack"/>
      <w:bookmarkEnd w:id="0"/>
      <w:r w:rsidRPr="00C52F6C">
        <w:rPr>
          <w:rFonts w:ascii="Arial" w:hAnsi="Arial" w:cs="Arial"/>
          <w:sz w:val="22"/>
          <w:szCs w:val="22"/>
        </w:rPr>
        <w:t xml:space="preserve"> ONI</w:t>
      </w:r>
      <w:r w:rsidRPr="00C52F6C">
        <w:rPr>
          <w:rFonts w:ascii="Arial" w:hAnsi="Arial" w:cs="Arial"/>
          <w:sz w:val="22"/>
          <w:szCs w:val="22"/>
          <w:vertAlign w:val="superscript"/>
        </w:rPr>
        <w:t>®</w:t>
      </w:r>
      <w:r w:rsidRPr="00C52F6C">
        <w:rPr>
          <w:rFonts w:ascii="Arial" w:hAnsi="Arial" w:cs="Arial"/>
          <w:sz w:val="22"/>
          <w:szCs w:val="22"/>
        </w:rPr>
        <w:t>.</w:t>
      </w:r>
    </w:p>
    <w:p w:rsidR="00281832" w:rsidRPr="00C52F6C" w:rsidRDefault="00281832" w:rsidP="00CB5EFB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Vozidla vybavená ochrannou konstrukcí musí mít sportovní </w:t>
      </w:r>
      <w:proofErr w:type="spellStart"/>
      <w:r w:rsidRPr="00C52F6C">
        <w:rPr>
          <w:rFonts w:ascii="Arial" w:hAnsi="Arial" w:cs="Arial"/>
          <w:sz w:val="22"/>
          <w:szCs w:val="22"/>
        </w:rPr>
        <w:t>testaci</w:t>
      </w:r>
      <w:proofErr w:type="spellEnd"/>
      <w:r w:rsidRPr="00C52F6C">
        <w:rPr>
          <w:rFonts w:ascii="Arial" w:hAnsi="Arial" w:cs="Arial"/>
          <w:sz w:val="22"/>
          <w:szCs w:val="22"/>
        </w:rPr>
        <w:t xml:space="preserve"> (registrační značku „R“). </w:t>
      </w:r>
    </w:p>
    <w:p w:rsidR="00CF24D3" w:rsidRPr="00C52F6C" w:rsidRDefault="00CF24D3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>Seznamovací jízdy</w:t>
      </w:r>
    </w:p>
    <w:p w:rsidR="00CF24D3" w:rsidRPr="00C52F6C" w:rsidRDefault="00CF24D3" w:rsidP="00CF24D3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Při rally pravidelnosti nejsou seznamovací jízdy povoleny.</w:t>
      </w:r>
    </w:p>
    <w:p w:rsidR="00D44B4C" w:rsidRPr="00C52F6C" w:rsidRDefault="00D44B4C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>Administrativní a technická přejímka</w:t>
      </w:r>
    </w:p>
    <w:p w:rsidR="00D44B4C" w:rsidRPr="00C52F6C" w:rsidRDefault="00E32A41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Posádka na administrativní přejímce předloží</w:t>
      </w:r>
      <w:r w:rsidR="00D44B4C" w:rsidRPr="00C52F6C">
        <w:rPr>
          <w:rFonts w:ascii="Arial" w:hAnsi="Arial" w:cs="Arial"/>
          <w:sz w:val="22"/>
          <w:szCs w:val="22"/>
        </w:rPr>
        <w:t>:</w:t>
      </w:r>
    </w:p>
    <w:p w:rsidR="00D44B4C" w:rsidRPr="00C52F6C" w:rsidRDefault="00D44B4C" w:rsidP="00C52F6C">
      <w:pPr>
        <w:pStyle w:val="Normln1"/>
        <w:numPr>
          <w:ilvl w:val="0"/>
          <w:numId w:val="33"/>
        </w:numPr>
        <w:ind w:hanging="29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vyplněnou technickou kartu</w:t>
      </w:r>
    </w:p>
    <w:p w:rsidR="00D44B4C" w:rsidRPr="00C52F6C" w:rsidRDefault="00CF24D3" w:rsidP="00C52F6C">
      <w:pPr>
        <w:pStyle w:val="Normln1"/>
        <w:numPr>
          <w:ilvl w:val="0"/>
          <w:numId w:val="33"/>
        </w:numPr>
        <w:ind w:hanging="29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průkaz sportovního nebo historického</w:t>
      </w:r>
      <w:r w:rsidR="00AE6E63" w:rsidRPr="00C52F6C">
        <w:rPr>
          <w:rFonts w:ascii="Arial" w:hAnsi="Arial" w:cs="Arial"/>
          <w:sz w:val="22"/>
          <w:szCs w:val="22"/>
        </w:rPr>
        <w:t xml:space="preserve"> vozidla</w:t>
      </w:r>
      <w:r w:rsidR="00D44B4C" w:rsidRPr="00C52F6C">
        <w:rPr>
          <w:rFonts w:ascii="Arial" w:hAnsi="Arial" w:cs="Arial"/>
          <w:sz w:val="22"/>
          <w:szCs w:val="22"/>
        </w:rPr>
        <w:t xml:space="preserve"> nebo Technický průkaz vozidla (velký)</w:t>
      </w:r>
    </w:p>
    <w:p w:rsidR="00D44B4C" w:rsidRPr="00C52F6C" w:rsidRDefault="00D44B4C" w:rsidP="00C52F6C">
      <w:pPr>
        <w:pStyle w:val="Normln1"/>
        <w:numPr>
          <w:ilvl w:val="0"/>
          <w:numId w:val="33"/>
        </w:numPr>
        <w:ind w:hanging="29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licence jezdců (spolujezdců), minimálně licence denní</w:t>
      </w:r>
    </w:p>
    <w:p w:rsidR="00D44B4C" w:rsidRPr="00C52F6C" w:rsidRDefault="00707C64" w:rsidP="00C52F6C">
      <w:pPr>
        <w:pStyle w:val="Normln1"/>
        <w:numPr>
          <w:ilvl w:val="0"/>
          <w:numId w:val="33"/>
        </w:numPr>
        <w:ind w:hanging="29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řidičské</w:t>
      </w:r>
      <w:r w:rsidR="00D44B4C" w:rsidRPr="00C52F6C">
        <w:rPr>
          <w:rFonts w:ascii="Arial" w:hAnsi="Arial" w:cs="Arial"/>
          <w:sz w:val="22"/>
          <w:szCs w:val="22"/>
        </w:rPr>
        <w:t xml:space="preserve"> průkaz</w:t>
      </w:r>
      <w:r w:rsidRPr="00C52F6C">
        <w:rPr>
          <w:rFonts w:ascii="Arial" w:hAnsi="Arial" w:cs="Arial"/>
          <w:sz w:val="22"/>
          <w:szCs w:val="22"/>
        </w:rPr>
        <w:t>y jezdců</w:t>
      </w:r>
    </w:p>
    <w:p w:rsidR="00D44B4C" w:rsidRPr="00C52F6C" w:rsidRDefault="00D44B4C" w:rsidP="00C52F6C">
      <w:pPr>
        <w:pStyle w:val="Normln1"/>
        <w:numPr>
          <w:ilvl w:val="0"/>
          <w:numId w:val="33"/>
        </w:numPr>
        <w:ind w:hanging="29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doklad o zákonném pojištění vozidla</w:t>
      </w:r>
    </w:p>
    <w:p w:rsidR="00D44B4C" w:rsidRPr="00C52F6C" w:rsidRDefault="00D44B4C" w:rsidP="00C52F6C">
      <w:pPr>
        <w:pStyle w:val="Normln1"/>
        <w:numPr>
          <w:ilvl w:val="0"/>
          <w:numId w:val="33"/>
        </w:numPr>
        <w:ind w:hanging="294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doklad o uzavření osobního úrazového pojištění</w:t>
      </w:r>
      <w:r w:rsidR="00AE6E63" w:rsidRPr="00C52F6C">
        <w:rPr>
          <w:rFonts w:ascii="Arial" w:hAnsi="Arial" w:cs="Arial"/>
          <w:sz w:val="22"/>
          <w:szCs w:val="22"/>
        </w:rPr>
        <w:t xml:space="preserve"> na vyžádání</w:t>
      </w:r>
    </w:p>
    <w:p w:rsidR="00E32A41" w:rsidRPr="00C52F6C" w:rsidRDefault="00E32A41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V rámci technické přejímky </w:t>
      </w:r>
      <w:r w:rsidR="00BF1E5A" w:rsidRPr="00C52F6C">
        <w:rPr>
          <w:rFonts w:ascii="Arial" w:hAnsi="Arial" w:cs="Arial"/>
          <w:sz w:val="22"/>
          <w:szCs w:val="22"/>
        </w:rPr>
        <w:t>bude provedena kontrola ONI®</w:t>
      </w:r>
      <w:r w:rsidRPr="00C52F6C">
        <w:rPr>
          <w:rFonts w:ascii="Arial" w:hAnsi="Arial" w:cs="Arial"/>
          <w:sz w:val="22"/>
          <w:szCs w:val="22"/>
        </w:rPr>
        <w:t xml:space="preserve"> </w:t>
      </w:r>
      <w:r w:rsidR="00BF1E5A" w:rsidRPr="00C52F6C">
        <w:rPr>
          <w:rFonts w:ascii="Arial" w:hAnsi="Arial" w:cs="Arial"/>
          <w:sz w:val="22"/>
          <w:szCs w:val="22"/>
        </w:rPr>
        <w:t>, kontrola dokumentace vozidla a kontrola stavu vozidla.</w:t>
      </w:r>
      <w:r w:rsidRPr="00C52F6C">
        <w:rPr>
          <w:rFonts w:ascii="Arial" w:hAnsi="Arial" w:cs="Arial"/>
          <w:sz w:val="22"/>
          <w:szCs w:val="22"/>
        </w:rPr>
        <w:t xml:space="preserve">     </w:t>
      </w:r>
    </w:p>
    <w:p w:rsidR="00D44B4C" w:rsidRPr="00C52F6C" w:rsidRDefault="00D44B4C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>Zkoušky pr</w:t>
      </w:r>
      <w:r w:rsidR="00B405EE" w:rsidRPr="00C52F6C">
        <w:rPr>
          <w:rFonts w:ascii="Arial" w:hAnsi="Arial" w:cs="Arial"/>
          <w:b/>
          <w:sz w:val="22"/>
          <w:szCs w:val="22"/>
        </w:rPr>
        <w:t xml:space="preserve">avidelnosti </w:t>
      </w:r>
    </w:p>
    <w:p w:rsidR="00D44B4C" w:rsidRPr="00C52F6C" w:rsidRDefault="00D44B4C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Zkouška pravidelnosti je zkouškou dodržení předepsaného času pro </w:t>
      </w:r>
      <w:r w:rsidR="00AE6E63" w:rsidRPr="00C52F6C">
        <w:rPr>
          <w:rFonts w:ascii="Arial" w:hAnsi="Arial" w:cs="Arial"/>
          <w:sz w:val="22"/>
          <w:szCs w:val="22"/>
        </w:rPr>
        <w:t>absolvování předepsané trati ZP</w:t>
      </w:r>
      <w:r w:rsidRPr="00C52F6C">
        <w:rPr>
          <w:rFonts w:ascii="Arial" w:hAnsi="Arial" w:cs="Arial"/>
          <w:sz w:val="22"/>
          <w:szCs w:val="22"/>
        </w:rPr>
        <w:t>. Měření času se provádí s přesností n</w:t>
      </w:r>
      <w:r w:rsidR="00E44FF0" w:rsidRPr="00C52F6C">
        <w:rPr>
          <w:rFonts w:ascii="Arial" w:hAnsi="Arial" w:cs="Arial"/>
          <w:sz w:val="22"/>
          <w:szCs w:val="22"/>
        </w:rPr>
        <w:t xml:space="preserve">a 1 desetinu sekundy. </w:t>
      </w:r>
    </w:p>
    <w:p w:rsidR="00D44B4C" w:rsidRPr="00C52F6C" w:rsidRDefault="00D44B4C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Start je pevný s vozidlem na startovní čáře. Každé vozidlo, které není schopno odjet do 20 sekund po signálu ke startu, j</w:t>
      </w:r>
      <w:r w:rsidR="00707C64" w:rsidRPr="00C52F6C">
        <w:rPr>
          <w:rFonts w:ascii="Arial" w:hAnsi="Arial" w:cs="Arial"/>
          <w:sz w:val="22"/>
          <w:szCs w:val="22"/>
        </w:rPr>
        <w:t>e potrestáno penalizací 10</w:t>
      </w:r>
      <w:r w:rsidR="00CE5F9D" w:rsidRPr="00C52F6C">
        <w:rPr>
          <w:rFonts w:ascii="Arial" w:hAnsi="Arial" w:cs="Arial"/>
          <w:sz w:val="22"/>
          <w:szCs w:val="22"/>
        </w:rPr>
        <w:t>0 TB</w:t>
      </w:r>
      <w:r w:rsidR="00707C64" w:rsidRPr="00C52F6C">
        <w:rPr>
          <w:rFonts w:ascii="Arial" w:hAnsi="Arial" w:cs="Arial"/>
          <w:sz w:val="22"/>
          <w:szCs w:val="22"/>
        </w:rPr>
        <w:t xml:space="preserve"> a bude pořadateli odtlačeno ze zóny startu.</w:t>
      </w:r>
    </w:p>
    <w:p w:rsidR="00092877" w:rsidRPr="00C52F6C" w:rsidRDefault="00D44B4C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lastRenderedPageBreak/>
        <w:t xml:space="preserve">Cíl zkoušky pravidelnosti je letmý, zastavení mezi žlutým návěštím cíle ZP a panelem Stop je zakázáno pod </w:t>
      </w:r>
      <w:r w:rsidR="00CE5F9D" w:rsidRPr="00C52F6C">
        <w:rPr>
          <w:rFonts w:ascii="Arial" w:hAnsi="Arial" w:cs="Arial"/>
          <w:sz w:val="22"/>
          <w:szCs w:val="22"/>
        </w:rPr>
        <w:t xml:space="preserve">penalizací 100 TB. Opakování přestupku je důvodem k </w:t>
      </w:r>
      <w:r w:rsidRPr="00C52F6C">
        <w:rPr>
          <w:rFonts w:ascii="Arial" w:hAnsi="Arial" w:cs="Arial"/>
          <w:sz w:val="22"/>
          <w:szCs w:val="22"/>
        </w:rPr>
        <w:t>oznámení sportovním k</w:t>
      </w:r>
      <w:r w:rsidR="00AE6E63" w:rsidRPr="00C52F6C">
        <w:rPr>
          <w:rFonts w:ascii="Arial" w:hAnsi="Arial" w:cs="Arial"/>
          <w:sz w:val="22"/>
          <w:szCs w:val="22"/>
        </w:rPr>
        <w:t xml:space="preserve">omisařům. </w:t>
      </w:r>
    </w:p>
    <w:p w:rsidR="00CF24D3" w:rsidRPr="00C52F6C" w:rsidRDefault="00CF24D3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Délka etap – předepsaná rychlost</w:t>
      </w:r>
    </w:p>
    <w:p w:rsidR="00AE6E63" w:rsidRPr="00F074A2" w:rsidRDefault="00AE6E63" w:rsidP="00AE6E63">
      <w:pPr>
        <w:pStyle w:val="Normln1"/>
        <w:rPr>
          <w:rFonts w:ascii="Arial" w:hAnsi="Arial" w:cs="Arial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70"/>
        <w:gridCol w:w="2635"/>
        <w:gridCol w:w="1918"/>
        <w:gridCol w:w="1920"/>
        <w:gridCol w:w="1934"/>
      </w:tblGrid>
      <w:tr w:rsidR="00CF24D3" w:rsidRPr="00F074A2" w:rsidTr="008D5B26">
        <w:tc>
          <w:tcPr>
            <w:tcW w:w="992" w:type="dxa"/>
          </w:tcPr>
          <w:p w:rsidR="00CF24D3" w:rsidRPr="00F074A2" w:rsidRDefault="00B405EE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ZP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km</w:t>
            </w: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čas</w:t>
            </w: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průměr</w:t>
            </w: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CF24D3" w:rsidRPr="00F074A2" w:rsidTr="008D5B26">
        <w:tc>
          <w:tcPr>
            <w:tcW w:w="992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 w:rsidRPr="00F074A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714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CF24D3" w:rsidRPr="00F074A2" w:rsidRDefault="00CF24D3" w:rsidP="00533286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  <w:tr w:rsidR="008D5B26" w:rsidRPr="00F074A2" w:rsidTr="008D5B26">
        <w:tc>
          <w:tcPr>
            <w:tcW w:w="992" w:type="dxa"/>
          </w:tcPr>
          <w:p w:rsidR="008D5B26" w:rsidRPr="00F074A2" w:rsidRDefault="008D5B26" w:rsidP="00FE201B">
            <w:pPr>
              <w:pStyle w:val="Normln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714" w:type="dxa"/>
          </w:tcPr>
          <w:p w:rsidR="008D5B26" w:rsidRPr="00F074A2" w:rsidRDefault="008D5B26" w:rsidP="00FE201B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8D5B26" w:rsidRPr="00F074A2" w:rsidRDefault="008D5B26" w:rsidP="00FE201B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8D5B26" w:rsidRPr="00F074A2" w:rsidRDefault="008D5B26" w:rsidP="00FE201B">
            <w:pPr>
              <w:pStyle w:val="Normln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:rsidR="008D5B26" w:rsidRPr="00F074A2" w:rsidRDefault="008D5B26" w:rsidP="00FE201B">
            <w:pPr>
              <w:pStyle w:val="Normln1"/>
              <w:jc w:val="center"/>
              <w:rPr>
                <w:rFonts w:ascii="Arial" w:hAnsi="Arial" w:cs="Arial"/>
              </w:rPr>
            </w:pPr>
          </w:p>
        </w:tc>
      </w:tr>
    </w:tbl>
    <w:p w:rsidR="00CF24D3" w:rsidRPr="00F074A2" w:rsidRDefault="00CF24D3" w:rsidP="00CF24D3">
      <w:pPr>
        <w:pStyle w:val="Normln1"/>
        <w:rPr>
          <w:rFonts w:ascii="Arial" w:hAnsi="Arial" w:cs="Arial"/>
        </w:rPr>
      </w:pPr>
    </w:p>
    <w:p w:rsidR="00CF24D3" w:rsidRPr="00C52F6C" w:rsidRDefault="00CF24D3" w:rsidP="00CF24D3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Pokud posádka opakovaně nebo podstatně překročí stanovenou průměrnou rychlost, bude oznámena sportovním komisařům.</w:t>
      </w:r>
    </w:p>
    <w:p w:rsidR="00CF24D3" w:rsidRPr="00C52F6C" w:rsidRDefault="00F074A2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 xml:space="preserve">Servis </w:t>
      </w:r>
    </w:p>
    <w:p w:rsidR="00CF24D3" w:rsidRPr="00C52F6C" w:rsidRDefault="00CF24D3" w:rsidP="00CF24D3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Servis je definován jako neomezená práce na soutěžním vozidle. Při rally pravidelnosti není servis omezen a může být prováděn na trati rally </w:t>
      </w:r>
      <w:r w:rsidR="002A6A6C" w:rsidRPr="00C52F6C">
        <w:rPr>
          <w:rFonts w:ascii="Arial" w:hAnsi="Arial" w:cs="Arial"/>
          <w:sz w:val="22"/>
          <w:szCs w:val="22"/>
        </w:rPr>
        <w:t>mimo míst, která jsou těmito ZU</w:t>
      </w:r>
      <w:r w:rsidRPr="00C52F6C">
        <w:rPr>
          <w:rFonts w:ascii="Arial" w:hAnsi="Arial" w:cs="Arial"/>
          <w:sz w:val="22"/>
          <w:szCs w:val="22"/>
        </w:rPr>
        <w:t xml:space="preserve"> výslovně zakázána a týkají se rally pravidelnosti.</w:t>
      </w:r>
      <w:r w:rsidR="002A6A6C" w:rsidRPr="00C52F6C">
        <w:rPr>
          <w:rFonts w:ascii="Arial" w:hAnsi="Arial" w:cs="Arial"/>
          <w:sz w:val="22"/>
          <w:szCs w:val="22"/>
        </w:rPr>
        <w:t xml:space="preserve"> Tankování lze provádět u komerčních čerpacích stanic na trase spojovacích úseků.</w:t>
      </w:r>
      <w:r w:rsidR="002A6A6C" w:rsidRPr="00C52F6C">
        <w:rPr>
          <w:rFonts w:ascii="Arial" w:hAnsi="Arial" w:cs="Arial"/>
          <w:b/>
          <w:bCs/>
          <w:sz w:val="22"/>
          <w:szCs w:val="22"/>
        </w:rPr>
        <w:t xml:space="preserve"> </w:t>
      </w:r>
      <w:r w:rsidR="002A6A6C" w:rsidRPr="00C52F6C">
        <w:rPr>
          <w:rFonts w:ascii="Arial" w:hAnsi="Arial" w:cs="Arial"/>
          <w:bCs/>
          <w:sz w:val="22"/>
          <w:szCs w:val="22"/>
        </w:rPr>
        <w:t>Pokud pořadatel určí v ZU servisní parkoviště i pro posádky rally pravidelnosti, platí pro tyto posádky v plném rozsahu</w:t>
      </w:r>
      <w:r w:rsidR="002A6A6C" w:rsidRPr="00C52F6C">
        <w:rPr>
          <w:rFonts w:ascii="Arial" w:hAnsi="Arial" w:cs="Arial"/>
          <w:sz w:val="22"/>
          <w:szCs w:val="22"/>
        </w:rPr>
        <w:t xml:space="preserve"> pravidla pro servis (</w:t>
      </w:r>
      <w:r w:rsidR="00BF1E5A" w:rsidRPr="00C52F6C">
        <w:rPr>
          <w:rFonts w:ascii="Arial" w:hAnsi="Arial" w:cs="Arial"/>
          <w:sz w:val="22"/>
          <w:szCs w:val="22"/>
        </w:rPr>
        <w:t xml:space="preserve">např. </w:t>
      </w:r>
      <w:r w:rsidR="002A6A6C" w:rsidRPr="00C52F6C">
        <w:rPr>
          <w:rFonts w:ascii="Arial" w:hAnsi="Arial" w:cs="Arial"/>
          <w:sz w:val="22"/>
          <w:szCs w:val="22"/>
        </w:rPr>
        <w:t xml:space="preserve">plachta pod vozidlem </w:t>
      </w:r>
      <w:r w:rsidR="00BF1E5A" w:rsidRPr="00C52F6C">
        <w:rPr>
          <w:rFonts w:ascii="Arial" w:hAnsi="Arial" w:cs="Arial"/>
          <w:sz w:val="22"/>
          <w:szCs w:val="22"/>
        </w:rPr>
        <w:t>při práci na vozidle,</w:t>
      </w:r>
      <w:r w:rsidR="00C756B3" w:rsidRPr="00C52F6C">
        <w:rPr>
          <w:rFonts w:ascii="Arial" w:hAnsi="Arial" w:cs="Arial"/>
          <w:sz w:val="22"/>
          <w:szCs w:val="22"/>
        </w:rPr>
        <w:t xml:space="preserve"> vjezd jiných vozidel, </w:t>
      </w:r>
      <w:r w:rsidR="002A6A6C" w:rsidRPr="00C52F6C">
        <w:rPr>
          <w:rFonts w:ascii="Arial" w:hAnsi="Arial" w:cs="Arial"/>
          <w:sz w:val="22"/>
          <w:szCs w:val="22"/>
        </w:rPr>
        <w:t xml:space="preserve">…) </w:t>
      </w:r>
    </w:p>
    <w:p w:rsidR="00092877" w:rsidRPr="00C52F6C" w:rsidRDefault="00092877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>Určení výsledků</w:t>
      </w:r>
    </w:p>
    <w:p w:rsidR="00092877" w:rsidRPr="00C52F6C" w:rsidRDefault="00092877" w:rsidP="00092877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Výsledky se stanoví ja</w:t>
      </w:r>
      <w:r w:rsidR="00772382" w:rsidRPr="00C52F6C">
        <w:rPr>
          <w:rFonts w:ascii="Arial" w:hAnsi="Arial" w:cs="Arial"/>
          <w:sz w:val="22"/>
          <w:szCs w:val="22"/>
        </w:rPr>
        <w:t xml:space="preserve">ko součet penalizací </w:t>
      </w:r>
      <w:r w:rsidRPr="00C52F6C">
        <w:rPr>
          <w:rFonts w:ascii="Arial" w:hAnsi="Arial" w:cs="Arial"/>
          <w:sz w:val="22"/>
          <w:szCs w:val="22"/>
        </w:rPr>
        <w:t>dosažených na zkouškách pravidelnosti a časových penalizací udělených ve spojovacích úsecích a všech ostatních penalizací vyjádřených v čase.</w:t>
      </w:r>
    </w:p>
    <w:p w:rsidR="00772382" w:rsidRPr="00C52F6C" w:rsidRDefault="00772382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na spojovacích úsecích bude rozdíl mezi skutečným a </w:t>
      </w:r>
      <w:r w:rsidR="00707C64" w:rsidRPr="00C52F6C">
        <w:rPr>
          <w:rFonts w:ascii="Arial" w:hAnsi="Arial" w:cs="Arial"/>
          <w:sz w:val="22"/>
          <w:szCs w:val="22"/>
        </w:rPr>
        <w:t>ideálním</w:t>
      </w:r>
      <w:r w:rsidRPr="00C52F6C">
        <w:rPr>
          <w:rFonts w:ascii="Arial" w:hAnsi="Arial" w:cs="Arial"/>
          <w:sz w:val="22"/>
          <w:szCs w:val="22"/>
        </w:rPr>
        <w:t xml:space="preserve"> časem penalizován takto:</w:t>
      </w:r>
    </w:p>
    <w:p w:rsidR="00772382" w:rsidRPr="00C52F6C" w:rsidRDefault="00772382" w:rsidP="00C52F6C">
      <w:pPr>
        <w:pStyle w:val="Normln1"/>
        <w:numPr>
          <w:ilvl w:val="0"/>
          <w:numId w:val="39"/>
        </w:numPr>
        <w:ind w:left="851" w:hanging="425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za pozdní příjezd: 10 </w:t>
      </w:r>
      <w:r w:rsidR="00CE5F9D" w:rsidRPr="00C52F6C">
        <w:rPr>
          <w:rFonts w:ascii="Arial" w:hAnsi="Arial" w:cs="Arial"/>
          <w:sz w:val="22"/>
          <w:szCs w:val="22"/>
        </w:rPr>
        <w:t>TB</w:t>
      </w:r>
      <w:r w:rsidRPr="00C52F6C">
        <w:rPr>
          <w:rFonts w:ascii="Arial" w:hAnsi="Arial" w:cs="Arial"/>
          <w:sz w:val="22"/>
          <w:szCs w:val="22"/>
        </w:rPr>
        <w:t xml:space="preserve"> za každou minutu nebo její zlomek</w:t>
      </w:r>
    </w:p>
    <w:p w:rsidR="00772382" w:rsidRPr="00C52F6C" w:rsidRDefault="00772382" w:rsidP="00C52F6C">
      <w:pPr>
        <w:pStyle w:val="Normln1"/>
        <w:numPr>
          <w:ilvl w:val="0"/>
          <w:numId w:val="39"/>
        </w:numPr>
        <w:ind w:left="851" w:hanging="425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za předčasný příjezd: 60 </w:t>
      </w:r>
      <w:r w:rsidR="00CE5F9D" w:rsidRPr="00C52F6C">
        <w:rPr>
          <w:rFonts w:ascii="Arial" w:hAnsi="Arial" w:cs="Arial"/>
          <w:sz w:val="22"/>
          <w:szCs w:val="22"/>
        </w:rPr>
        <w:t>TB</w:t>
      </w:r>
      <w:r w:rsidRPr="00C52F6C">
        <w:rPr>
          <w:rFonts w:ascii="Arial" w:hAnsi="Arial" w:cs="Arial"/>
          <w:sz w:val="22"/>
          <w:szCs w:val="22"/>
        </w:rPr>
        <w:t xml:space="preserve"> za každou minutu nebo její zlomek</w:t>
      </w:r>
    </w:p>
    <w:p w:rsidR="00772382" w:rsidRPr="00C52F6C" w:rsidRDefault="006043AD" w:rsidP="00C52F6C">
      <w:pPr>
        <w:pStyle w:val="Normln1"/>
        <w:numPr>
          <w:ilvl w:val="1"/>
          <w:numId w:val="32"/>
        </w:numPr>
        <w:ind w:left="426" w:hanging="426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 xml:space="preserve">na trati zkoušky pravidelnosti bude rozdíl mezi skutečným a </w:t>
      </w:r>
      <w:r w:rsidR="00707C64" w:rsidRPr="00C52F6C">
        <w:rPr>
          <w:rFonts w:ascii="Arial" w:hAnsi="Arial" w:cs="Arial"/>
          <w:sz w:val="22"/>
          <w:szCs w:val="22"/>
        </w:rPr>
        <w:t>ideálním</w:t>
      </w:r>
      <w:r w:rsidRPr="00C52F6C">
        <w:rPr>
          <w:rFonts w:ascii="Arial" w:hAnsi="Arial" w:cs="Arial"/>
          <w:sz w:val="22"/>
          <w:szCs w:val="22"/>
        </w:rPr>
        <w:t xml:space="preserve"> časem penalizován takto:</w:t>
      </w:r>
    </w:p>
    <w:p w:rsidR="006043AD" w:rsidRPr="00C52F6C" w:rsidRDefault="00C52F6C" w:rsidP="00C52F6C">
      <w:pPr>
        <w:pStyle w:val="Normln1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6043AD" w:rsidRPr="00C52F6C">
        <w:rPr>
          <w:rFonts w:ascii="Arial" w:hAnsi="Arial" w:cs="Arial"/>
          <w:sz w:val="22"/>
          <w:szCs w:val="22"/>
        </w:rPr>
        <w:t xml:space="preserve">každá desetina sekundy od </w:t>
      </w:r>
      <w:r w:rsidR="00707C64" w:rsidRPr="00C52F6C">
        <w:rPr>
          <w:rFonts w:ascii="Arial" w:hAnsi="Arial" w:cs="Arial"/>
          <w:sz w:val="22"/>
          <w:szCs w:val="22"/>
        </w:rPr>
        <w:t>ideálního</w:t>
      </w:r>
      <w:r w:rsidR="006043AD" w:rsidRPr="00C52F6C">
        <w:rPr>
          <w:rFonts w:ascii="Arial" w:hAnsi="Arial" w:cs="Arial"/>
          <w:sz w:val="22"/>
          <w:szCs w:val="22"/>
        </w:rPr>
        <w:t xml:space="preserve"> času má hodnotu 1 TB </w:t>
      </w:r>
      <w:r w:rsidR="00CE5F9D" w:rsidRPr="00C52F6C">
        <w:rPr>
          <w:rFonts w:ascii="Arial" w:hAnsi="Arial" w:cs="Arial"/>
          <w:sz w:val="22"/>
          <w:szCs w:val="22"/>
        </w:rPr>
        <w:t xml:space="preserve">(1 sekunda odchylky je tedy 10 TB). </w:t>
      </w:r>
    </w:p>
    <w:p w:rsidR="00C756B3" w:rsidRPr="00C52F6C" w:rsidRDefault="00C756B3" w:rsidP="00C52F6C">
      <w:pPr>
        <w:pStyle w:val="Normln1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2"/>
          <w:szCs w:val="22"/>
        </w:rPr>
      </w:pPr>
      <w:r w:rsidRPr="00C52F6C">
        <w:rPr>
          <w:rFonts w:ascii="Arial" w:hAnsi="Arial" w:cs="Arial"/>
          <w:b/>
          <w:sz w:val="22"/>
          <w:szCs w:val="22"/>
        </w:rPr>
        <w:t>Ceny</w:t>
      </w:r>
    </w:p>
    <w:p w:rsidR="00C756B3" w:rsidRPr="00C52F6C" w:rsidRDefault="00C756B3" w:rsidP="00C756B3">
      <w:pPr>
        <w:pStyle w:val="Normln1"/>
        <w:rPr>
          <w:rFonts w:ascii="Arial" w:hAnsi="Arial" w:cs="Arial"/>
          <w:sz w:val="22"/>
          <w:szCs w:val="22"/>
        </w:rPr>
      </w:pPr>
      <w:r w:rsidRPr="00C52F6C">
        <w:rPr>
          <w:rFonts w:ascii="Arial" w:hAnsi="Arial" w:cs="Arial"/>
          <w:sz w:val="22"/>
          <w:szCs w:val="22"/>
        </w:rPr>
        <w:t>Pořadatel udělí ceny prvním třem posádkám v absolutní klasifikaci.</w:t>
      </w:r>
    </w:p>
    <w:p w:rsidR="00092877" w:rsidRPr="00C52F6C" w:rsidRDefault="00092877" w:rsidP="00092877">
      <w:pPr>
        <w:pStyle w:val="Normln1"/>
        <w:rPr>
          <w:rFonts w:ascii="Arial" w:hAnsi="Arial" w:cs="Arial"/>
          <w:sz w:val="22"/>
          <w:szCs w:val="22"/>
        </w:rPr>
      </w:pPr>
    </w:p>
    <w:sectPr w:rsidR="00092877" w:rsidRPr="00C52F6C" w:rsidSect="00C52F6C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18" w:right="1077" w:bottom="1418" w:left="1418" w:header="510" w:footer="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D2" w:rsidRDefault="00C50DD2" w:rsidP="00A55E5D">
      <w:pPr>
        <w:spacing w:line="240" w:lineRule="auto"/>
      </w:pPr>
      <w:r>
        <w:separator/>
      </w:r>
    </w:p>
  </w:endnote>
  <w:endnote w:type="continuationSeparator" w:id="0">
    <w:p w:rsidR="00C50DD2" w:rsidRDefault="00C50DD2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0886"/>
      <w:docPartObj>
        <w:docPartGallery w:val="Page Numbers (Bottom of Page)"/>
        <w:docPartUnique/>
      </w:docPartObj>
    </w:sdtPr>
    <w:sdtEndPr/>
    <w:sdtContent>
      <w:p w:rsidR="00654565" w:rsidRDefault="00C50DD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F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565" w:rsidRDefault="00654565" w:rsidP="009C279F">
    <w:pPr>
      <w:pStyle w:val="Zpat"/>
      <w:tabs>
        <w:tab w:val="clear" w:pos="4536"/>
        <w:tab w:val="clear" w:pos="9072"/>
        <w:tab w:val="center" w:pos="4082"/>
        <w:tab w:val="right" w:pos="81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D2" w:rsidRDefault="00C50DD2" w:rsidP="00A55E5D">
      <w:pPr>
        <w:spacing w:line="240" w:lineRule="auto"/>
      </w:pPr>
      <w:r>
        <w:separator/>
      </w:r>
    </w:p>
  </w:footnote>
  <w:footnote w:type="continuationSeparator" w:id="0">
    <w:p w:rsidR="00C50DD2" w:rsidRDefault="00C50DD2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65" w:rsidRDefault="00C50DD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6484" o:spid="_x0000_s2055" type="#_x0000_t75" style="position:absolute;margin-left:0;margin-top:0;width:407.3pt;height:81.45pt;z-index:-251653120;mso-position-horizontal:center;mso-position-horizontal-relative:margin;mso-position-vertical:center;mso-position-vertical-relative:margin" o:allowincell="f">
          <v:imagedata r:id="rId1" o:title="110121_SKO_Brandstage"/>
          <w10:wrap anchorx="margin" anchory="margin"/>
        </v:shape>
      </w:pict>
    </w:r>
    <w:r>
      <w:rPr>
        <w:noProof/>
        <w:lang w:eastAsia="cs-CZ"/>
      </w:rPr>
      <w:pict>
        <v:shape id="WordPictureWatermark31824610" o:spid="_x0000_s2050" type="#_x0000_t75" style="position:absolute;margin-left:0;margin-top:0;width:451.95pt;height:90.35pt;z-index:-251657216;mso-position-horizontal:center;mso-position-horizontal-relative:margin;mso-position-vertical:center;mso-position-vertical-relative:margin" o:allowincell="f">
          <v:imagedata r:id="rId2" o:title="110121_SKO_Brandst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65" w:rsidRDefault="00654565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65" w:rsidRDefault="00654565" w:rsidP="009C279F">
    <w:pPr>
      <w:pStyle w:val="Zhlav"/>
      <w:tabs>
        <w:tab w:val="clear" w:pos="4536"/>
        <w:tab w:val="clear" w:pos="9072"/>
        <w:tab w:val="center" w:pos="4082"/>
        <w:tab w:val="right" w:pos="81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45.5pt;height:356.25pt" o:bullet="t">
        <v:imagedata r:id="rId1" o:title="image1"/>
      </v:shape>
    </w:pict>
  </w:numPicBullet>
  <w:abstractNum w:abstractNumId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E86989"/>
    <w:multiLevelType w:val="hybridMultilevel"/>
    <w:tmpl w:val="FA94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B2C60"/>
    <w:multiLevelType w:val="hybridMultilevel"/>
    <w:tmpl w:val="2CAAE94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43E37"/>
    <w:multiLevelType w:val="multilevel"/>
    <w:tmpl w:val="E408A86A"/>
    <w:numStyleLink w:val="Seznamodrek"/>
  </w:abstractNum>
  <w:abstractNum w:abstractNumId="5">
    <w:nsid w:val="0A6033E2"/>
    <w:multiLevelType w:val="multilevel"/>
    <w:tmpl w:val="AF8AF1C4"/>
    <w:lvl w:ilvl="0">
      <w:start w:val="1"/>
      <w:numFmt w:val="decimal"/>
      <w:pStyle w:val="NadpisA"/>
      <w:lvlText w:val="%1."/>
      <w:lvlJc w:val="left"/>
      <w:pPr>
        <w:ind w:left="360" w:hanging="360"/>
      </w:pPr>
    </w:lvl>
    <w:lvl w:ilvl="1">
      <w:start w:val="1"/>
      <w:numFmt w:val="decimal"/>
      <w:pStyle w:val="NadpisB"/>
      <w:lvlText w:val="%1.%2."/>
      <w:lvlJc w:val="left"/>
      <w:pPr>
        <w:ind w:left="624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41FBF"/>
    <w:multiLevelType w:val="multilevel"/>
    <w:tmpl w:val="E408A86A"/>
    <w:numStyleLink w:val="Seznamodrek"/>
  </w:abstractNum>
  <w:abstractNum w:abstractNumId="7">
    <w:nsid w:val="102C0DF5"/>
    <w:multiLevelType w:val="multilevel"/>
    <w:tmpl w:val="766C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8437A1F"/>
    <w:multiLevelType w:val="hybridMultilevel"/>
    <w:tmpl w:val="8472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25E6E"/>
    <w:multiLevelType w:val="hybridMultilevel"/>
    <w:tmpl w:val="C76A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75E46"/>
    <w:multiLevelType w:val="hybridMultilevel"/>
    <w:tmpl w:val="751E8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B4DD9"/>
    <w:multiLevelType w:val="hybridMultilevel"/>
    <w:tmpl w:val="8744B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3">
    <w:nsid w:val="29D1696D"/>
    <w:multiLevelType w:val="hybridMultilevel"/>
    <w:tmpl w:val="76B8D43C"/>
    <w:lvl w:ilvl="0" w:tplc="7C88D2FA">
      <w:start w:val="6"/>
      <w:numFmt w:val="decimal"/>
      <w:lvlText w:val="%1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4">
    <w:nsid w:val="2AA23EC7"/>
    <w:multiLevelType w:val="hybridMultilevel"/>
    <w:tmpl w:val="56569C5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846E0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32330BAA"/>
    <w:multiLevelType w:val="hybridMultilevel"/>
    <w:tmpl w:val="67EEA51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8">
    <w:nsid w:val="3B462DDC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9">
    <w:nsid w:val="3E6C69DD"/>
    <w:multiLevelType w:val="hybridMultilevel"/>
    <w:tmpl w:val="DB246C16"/>
    <w:lvl w:ilvl="0" w:tplc="7868AE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F4762"/>
    <w:multiLevelType w:val="multilevel"/>
    <w:tmpl w:val="CBCE1EFE"/>
    <w:numStyleLink w:val="Stylodrky"/>
  </w:abstractNum>
  <w:abstractNum w:abstractNumId="21">
    <w:nsid w:val="43D4695E"/>
    <w:multiLevelType w:val="multilevel"/>
    <w:tmpl w:val="E408A86A"/>
    <w:numStyleLink w:val="Seznamodrek"/>
  </w:abstractNum>
  <w:abstractNum w:abstractNumId="22">
    <w:nsid w:val="44EA02DD"/>
    <w:multiLevelType w:val="hybridMultilevel"/>
    <w:tmpl w:val="20884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37398"/>
    <w:multiLevelType w:val="multilevel"/>
    <w:tmpl w:val="A11AF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49087ABD"/>
    <w:multiLevelType w:val="hybridMultilevel"/>
    <w:tmpl w:val="927E7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993C34"/>
    <w:multiLevelType w:val="multilevel"/>
    <w:tmpl w:val="CBCE1EFE"/>
    <w:numStyleLink w:val="Stylodrky"/>
  </w:abstractNum>
  <w:abstractNum w:abstractNumId="26">
    <w:nsid w:val="50185C9E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0EA73CF"/>
    <w:multiLevelType w:val="hybridMultilevel"/>
    <w:tmpl w:val="A61E5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34313"/>
    <w:multiLevelType w:val="hybridMultilevel"/>
    <w:tmpl w:val="E9EA6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8544F"/>
    <w:multiLevelType w:val="hybridMultilevel"/>
    <w:tmpl w:val="3BA6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31">
    <w:nsid w:val="64170A93"/>
    <w:multiLevelType w:val="multilevel"/>
    <w:tmpl w:val="E408A86A"/>
    <w:numStyleLink w:val="Seznamodrek"/>
  </w:abstractNum>
  <w:abstractNum w:abstractNumId="32">
    <w:nsid w:val="64862F99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7AE57AE"/>
    <w:multiLevelType w:val="multilevel"/>
    <w:tmpl w:val="766C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7B9745E"/>
    <w:multiLevelType w:val="hybridMultilevel"/>
    <w:tmpl w:val="1C121F52"/>
    <w:lvl w:ilvl="0" w:tplc="54387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400A8B"/>
    <w:multiLevelType w:val="multilevel"/>
    <w:tmpl w:val="080AB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>
    <w:nsid w:val="72531EAD"/>
    <w:multiLevelType w:val="hybridMultilevel"/>
    <w:tmpl w:val="3604B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77AF9"/>
    <w:multiLevelType w:val="multilevel"/>
    <w:tmpl w:val="4E1AA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8">
    <w:nsid w:val="7B512FDB"/>
    <w:multiLevelType w:val="hybridMultilevel"/>
    <w:tmpl w:val="625E25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02562"/>
    <w:multiLevelType w:val="multilevel"/>
    <w:tmpl w:val="E408A86A"/>
    <w:numStyleLink w:val="Seznamodrek"/>
  </w:abstractNum>
  <w:num w:numId="1">
    <w:abstractNumId w:val="0"/>
  </w:num>
  <w:num w:numId="2">
    <w:abstractNumId w:val="1"/>
  </w:num>
  <w:num w:numId="3">
    <w:abstractNumId w:val="30"/>
  </w:num>
  <w:num w:numId="4">
    <w:abstractNumId w:val="12"/>
  </w:num>
  <w:num w:numId="5">
    <w:abstractNumId w:val="31"/>
  </w:num>
  <w:num w:numId="6">
    <w:abstractNumId w:val="4"/>
  </w:num>
  <w:num w:numId="7">
    <w:abstractNumId w:val="17"/>
  </w:num>
  <w:num w:numId="8">
    <w:abstractNumId w:val="20"/>
  </w:num>
  <w:num w:numId="9">
    <w:abstractNumId w:val="25"/>
  </w:num>
  <w:num w:numId="10">
    <w:abstractNumId w:val="21"/>
  </w:num>
  <w:num w:numId="11">
    <w:abstractNumId w:val="6"/>
  </w:num>
  <w:num w:numId="12">
    <w:abstractNumId w:val="39"/>
  </w:num>
  <w:num w:numId="13">
    <w:abstractNumId w:val="18"/>
  </w:num>
  <w:num w:numId="14">
    <w:abstractNumId w:val="24"/>
  </w:num>
  <w:num w:numId="15">
    <w:abstractNumId w:val="37"/>
  </w:num>
  <w:num w:numId="16">
    <w:abstractNumId w:val="11"/>
  </w:num>
  <w:num w:numId="17">
    <w:abstractNumId w:val="5"/>
  </w:num>
  <w:num w:numId="18">
    <w:abstractNumId w:val="19"/>
  </w:num>
  <w:num w:numId="19">
    <w:abstractNumId w:val="22"/>
  </w:num>
  <w:num w:numId="20">
    <w:abstractNumId w:val="29"/>
  </w:num>
  <w:num w:numId="21">
    <w:abstractNumId w:val="10"/>
  </w:num>
  <w:num w:numId="22">
    <w:abstractNumId w:val="16"/>
  </w:num>
  <w:num w:numId="23">
    <w:abstractNumId w:val="3"/>
  </w:num>
  <w:num w:numId="24">
    <w:abstractNumId w:val="14"/>
  </w:num>
  <w:num w:numId="25">
    <w:abstractNumId w:val="38"/>
  </w:num>
  <w:num w:numId="26">
    <w:abstractNumId w:val="8"/>
  </w:num>
  <w:num w:numId="27">
    <w:abstractNumId w:val="23"/>
  </w:num>
  <w:num w:numId="28">
    <w:abstractNumId w:val="2"/>
  </w:num>
  <w:num w:numId="29">
    <w:abstractNumId w:val="36"/>
  </w:num>
  <w:num w:numId="30">
    <w:abstractNumId w:val="27"/>
  </w:num>
  <w:num w:numId="31">
    <w:abstractNumId w:val="9"/>
  </w:num>
  <w:num w:numId="32">
    <w:abstractNumId w:val="33"/>
  </w:num>
  <w:num w:numId="33">
    <w:abstractNumId w:val="28"/>
  </w:num>
  <w:num w:numId="34">
    <w:abstractNumId w:val="13"/>
  </w:num>
  <w:num w:numId="35">
    <w:abstractNumId w:val="35"/>
  </w:num>
  <w:num w:numId="36">
    <w:abstractNumId w:val="15"/>
  </w:num>
  <w:num w:numId="37">
    <w:abstractNumId w:val="26"/>
  </w:num>
  <w:num w:numId="38">
    <w:abstractNumId w:val="32"/>
  </w:num>
  <w:num w:numId="39">
    <w:abstractNumId w:val="3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C0"/>
    <w:rsid w:val="00004E44"/>
    <w:rsid w:val="00021C86"/>
    <w:rsid w:val="00092877"/>
    <w:rsid w:val="000A0C5A"/>
    <w:rsid w:val="000B3578"/>
    <w:rsid w:val="000D3D2B"/>
    <w:rsid w:val="000D4043"/>
    <w:rsid w:val="000E6BD2"/>
    <w:rsid w:val="000F14D7"/>
    <w:rsid w:val="00100577"/>
    <w:rsid w:val="00105ECB"/>
    <w:rsid w:val="001514EC"/>
    <w:rsid w:val="00165CB6"/>
    <w:rsid w:val="00166F13"/>
    <w:rsid w:val="00193352"/>
    <w:rsid w:val="00194A8B"/>
    <w:rsid w:val="00196328"/>
    <w:rsid w:val="001B1B48"/>
    <w:rsid w:val="001D3DFE"/>
    <w:rsid w:val="001F08D7"/>
    <w:rsid w:val="002015A0"/>
    <w:rsid w:val="00203C15"/>
    <w:rsid w:val="0020765D"/>
    <w:rsid w:val="00221A70"/>
    <w:rsid w:val="00251530"/>
    <w:rsid w:val="00255D95"/>
    <w:rsid w:val="0027688F"/>
    <w:rsid w:val="002772E0"/>
    <w:rsid w:val="00281832"/>
    <w:rsid w:val="00287E6B"/>
    <w:rsid w:val="00296F84"/>
    <w:rsid w:val="002A0816"/>
    <w:rsid w:val="002A6A6C"/>
    <w:rsid w:val="002B178E"/>
    <w:rsid w:val="002B1B5B"/>
    <w:rsid w:val="002C716E"/>
    <w:rsid w:val="00302F5F"/>
    <w:rsid w:val="00320A57"/>
    <w:rsid w:val="00332851"/>
    <w:rsid w:val="00342827"/>
    <w:rsid w:val="00374159"/>
    <w:rsid w:val="003949C4"/>
    <w:rsid w:val="0039634A"/>
    <w:rsid w:val="003A4708"/>
    <w:rsid w:val="003B5A0C"/>
    <w:rsid w:val="003D0E9F"/>
    <w:rsid w:val="00413371"/>
    <w:rsid w:val="00426724"/>
    <w:rsid w:val="004346AE"/>
    <w:rsid w:val="00435BE6"/>
    <w:rsid w:val="004656FB"/>
    <w:rsid w:val="00470EE1"/>
    <w:rsid w:val="004963A6"/>
    <w:rsid w:val="004B1144"/>
    <w:rsid w:val="004C2D23"/>
    <w:rsid w:val="004D2096"/>
    <w:rsid w:val="004D529D"/>
    <w:rsid w:val="004E15D9"/>
    <w:rsid w:val="004E6A6D"/>
    <w:rsid w:val="004F224C"/>
    <w:rsid w:val="005220C3"/>
    <w:rsid w:val="00525BB0"/>
    <w:rsid w:val="0053247B"/>
    <w:rsid w:val="00533E27"/>
    <w:rsid w:val="0054016F"/>
    <w:rsid w:val="005419FD"/>
    <w:rsid w:val="005618E6"/>
    <w:rsid w:val="00566915"/>
    <w:rsid w:val="00573FE8"/>
    <w:rsid w:val="00580BF1"/>
    <w:rsid w:val="00591595"/>
    <w:rsid w:val="005A477A"/>
    <w:rsid w:val="005A48AD"/>
    <w:rsid w:val="005B4148"/>
    <w:rsid w:val="005D57B7"/>
    <w:rsid w:val="005E6BA0"/>
    <w:rsid w:val="005E6FFD"/>
    <w:rsid w:val="006043AD"/>
    <w:rsid w:val="00614ADA"/>
    <w:rsid w:val="00615BD7"/>
    <w:rsid w:val="00634832"/>
    <w:rsid w:val="00637653"/>
    <w:rsid w:val="00654565"/>
    <w:rsid w:val="0065576F"/>
    <w:rsid w:val="00672403"/>
    <w:rsid w:val="00682149"/>
    <w:rsid w:val="006A38CC"/>
    <w:rsid w:val="006B5F1F"/>
    <w:rsid w:val="006D53D2"/>
    <w:rsid w:val="006D72F2"/>
    <w:rsid w:val="006E73CE"/>
    <w:rsid w:val="00706FC5"/>
    <w:rsid w:val="00707C64"/>
    <w:rsid w:val="007308ED"/>
    <w:rsid w:val="00731541"/>
    <w:rsid w:val="00736BD3"/>
    <w:rsid w:val="00737354"/>
    <w:rsid w:val="00744FB6"/>
    <w:rsid w:val="007631A2"/>
    <w:rsid w:val="00764A94"/>
    <w:rsid w:val="00772382"/>
    <w:rsid w:val="007811A8"/>
    <w:rsid w:val="00791A33"/>
    <w:rsid w:val="007A7E70"/>
    <w:rsid w:val="007B5AD0"/>
    <w:rsid w:val="007C63D3"/>
    <w:rsid w:val="007C6D6D"/>
    <w:rsid w:val="007D2103"/>
    <w:rsid w:val="007D24FF"/>
    <w:rsid w:val="007E2D36"/>
    <w:rsid w:val="007F28A4"/>
    <w:rsid w:val="007F7C2B"/>
    <w:rsid w:val="00802406"/>
    <w:rsid w:val="008068A1"/>
    <w:rsid w:val="008453A0"/>
    <w:rsid w:val="00854D3B"/>
    <w:rsid w:val="00854F2A"/>
    <w:rsid w:val="008562D6"/>
    <w:rsid w:val="00877E34"/>
    <w:rsid w:val="0089098D"/>
    <w:rsid w:val="00892B1E"/>
    <w:rsid w:val="00893AFD"/>
    <w:rsid w:val="008A144B"/>
    <w:rsid w:val="008B59EF"/>
    <w:rsid w:val="008D42CB"/>
    <w:rsid w:val="008D5B26"/>
    <w:rsid w:val="008E1963"/>
    <w:rsid w:val="008E5048"/>
    <w:rsid w:val="00902CB9"/>
    <w:rsid w:val="00903850"/>
    <w:rsid w:val="0090424F"/>
    <w:rsid w:val="00912FB4"/>
    <w:rsid w:val="00913DD8"/>
    <w:rsid w:val="0095495A"/>
    <w:rsid w:val="009618DA"/>
    <w:rsid w:val="00961B46"/>
    <w:rsid w:val="009A52D5"/>
    <w:rsid w:val="009C279F"/>
    <w:rsid w:val="009D7D9F"/>
    <w:rsid w:val="009E6D10"/>
    <w:rsid w:val="00A02585"/>
    <w:rsid w:val="00A11F08"/>
    <w:rsid w:val="00A17289"/>
    <w:rsid w:val="00A218DD"/>
    <w:rsid w:val="00A46918"/>
    <w:rsid w:val="00A51290"/>
    <w:rsid w:val="00A51A86"/>
    <w:rsid w:val="00A55E5D"/>
    <w:rsid w:val="00A63262"/>
    <w:rsid w:val="00A6738E"/>
    <w:rsid w:val="00AA7B85"/>
    <w:rsid w:val="00AB14CA"/>
    <w:rsid w:val="00AB79A1"/>
    <w:rsid w:val="00AD7982"/>
    <w:rsid w:val="00AE3EAE"/>
    <w:rsid w:val="00AE6E63"/>
    <w:rsid w:val="00AF437E"/>
    <w:rsid w:val="00B3329A"/>
    <w:rsid w:val="00B405EE"/>
    <w:rsid w:val="00B53D4D"/>
    <w:rsid w:val="00B630B5"/>
    <w:rsid w:val="00B77664"/>
    <w:rsid w:val="00B813B5"/>
    <w:rsid w:val="00B825BB"/>
    <w:rsid w:val="00BB0475"/>
    <w:rsid w:val="00BC2DBA"/>
    <w:rsid w:val="00BD3FE8"/>
    <w:rsid w:val="00BF1E5A"/>
    <w:rsid w:val="00BF38ED"/>
    <w:rsid w:val="00BF651A"/>
    <w:rsid w:val="00C1327D"/>
    <w:rsid w:val="00C2554A"/>
    <w:rsid w:val="00C27A6E"/>
    <w:rsid w:val="00C30C60"/>
    <w:rsid w:val="00C34450"/>
    <w:rsid w:val="00C34871"/>
    <w:rsid w:val="00C50DD2"/>
    <w:rsid w:val="00C51FEA"/>
    <w:rsid w:val="00C52F6C"/>
    <w:rsid w:val="00C62171"/>
    <w:rsid w:val="00C71CF7"/>
    <w:rsid w:val="00C73841"/>
    <w:rsid w:val="00C756B3"/>
    <w:rsid w:val="00C76F66"/>
    <w:rsid w:val="00CB5EFB"/>
    <w:rsid w:val="00CC517F"/>
    <w:rsid w:val="00CD645F"/>
    <w:rsid w:val="00CE5F9D"/>
    <w:rsid w:val="00CF24D3"/>
    <w:rsid w:val="00D03E9C"/>
    <w:rsid w:val="00D14340"/>
    <w:rsid w:val="00D169A4"/>
    <w:rsid w:val="00D24973"/>
    <w:rsid w:val="00D44B4C"/>
    <w:rsid w:val="00D46BC0"/>
    <w:rsid w:val="00D537A6"/>
    <w:rsid w:val="00D8052A"/>
    <w:rsid w:val="00D877B1"/>
    <w:rsid w:val="00D87F6A"/>
    <w:rsid w:val="00D959E2"/>
    <w:rsid w:val="00DA3F2B"/>
    <w:rsid w:val="00DA7514"/>
    <w:rsid w:val="00DB0133"/>
    <w:rsid w:val="00DE4B01"/>
    <w:rsid w:val="00DE5B29"/>
    <w:rsid w:val="00DF08EF"/>
    <w:rsid w:val="00DF661D"/>
    <w:rsid w:val="00E114EB"/>
    <w:rsid w:val="00E1496B"/>
    <w:rsid w:val="00E1661C"/>
    <w:rsid w:val="00E21416"/>
    <w:rsid w:val="00E27ADC"/>
    <w:rsid w:val="00E32A41"/>
    <w:rsid w:val="00E34633"/>
    <w:rsid w:val="00E44FF0"/>
    <w:rsid w:val="00E46112"/>
    <w:rsid w:val="00E470D6"/>
    <w:rsid w:val="00E729FD"/>
    <w:rsid w:val="00E853B7"/>
    <w:rsid w:val="00EE7CE9"/>
    <w:rsid w:val="00EF6DA5"/>
    <w:rsid w:val="00EF76D6"/>
    <w:rsid w:val="00F074A2"/>
    <w:rsid w:val="00F16EFB"/>
    <w:rsid w:val="00F175B4"/>
    <w:rsid w:val="00F31E6F"/>
    <w:rsid w:val="00F32CFD"/>
    <w:rsid w:val="00F331BD"/>
    <w:rsid w:val="00F427E6"/>
    <w:rsid w:val="00F42D4A"/>
    <w:rsid w:val="00F54006"/>
    <w:rsid w:val="00F55AB7"/>
    <w:rsid w:val="00F8285A"/>
    <w:rsid w:val="00F8461E"/>
    <w:rsid w:val="00FB1E95"/>
    <w:rsid w:val="00FB78F7"/>
    <w:rsid w:val="00FD4DDB"/>
    <w:rsid w:val="00FE2FEA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24F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  <w:style w:type="paragraph" w:customStyle="1" w:styleId="Normln1">
    <w:name w:val="Normální1"/>
    <w:basedOn w:val="Normln"/>
    <w:link w:val="NormalChar"/>
    <w:qFormat/>
    <w:rsid w:val="00C1327D"/>
    <w:pPr>
      <w:spacing w:after="0" w:line="240" w:lineRule="auto"/>
      <w:jc w:val="both"/>
    </w:pPr>
    <w:rPr>
      <w:szCs w:val="20"/>
    </w:rPr>
  </w:style>
  <w:style w:type="paragraph" w:customStyle="1" w:styleId="NadpisB">
    <w:name w:val="Nadpis B"/>
    <w:basedOn w:val="Normln1"/>
    <w:next w:val="Normln1"/>
    <w:link w:val="NadpisBChar"/>
    <w:qFormat/>
    <w:rsid w:val="00251530"/>
    <w:pPr>
      <w:numPr>
        <w:ilvl w:val="1"/>
        <w:numId w:val="17"/>
      </w:numPr>
      <w:ind w:left="426"/>
    </w:pPr>
    <w:rPr>
      <w:b/>
    </w:rPr>
  </w:style>
  <w:style w:type="paragraph" w:customStyle="1" w:styleId="NadpisA">
    <w:name w:val="Nadpis A"/>
    <w:basedOn w:val="Normln1"/>
    <w:next w:val="Normln1"/>
    <w:link w:val="NadpisAChar"/>
    <w:qFormat/>
    <w:rsid w:val="0090424F"/>
    <w:pPr>
      <w:numPr>
        <w:numId w:val="17"/>
      </w:numPr>
      <w:spacing w:before="120"/>
      <w:ind w:left="709" w:hanging="357"/>
    </w:pPr>
    <w:rPr>
      <w:b/>
      <w:caps/>
      <w:sz w:val="20"/>
    </w:rPr>
  </w:style>
  <w:style w:type="character" w:customStyle="1" w:styleId="NormalChar">
    <w:name w:val="Normal Char"/>
    <w:basedOn w:val="Standardnpsmoodstavce"/>
    <w:link w:val="Normln1"/>
    <w:rsid w:val="00C1327D"/>
    <w:rPr>
      <w:rFonts w:ascii="Verdana" w:hAnsi="Verdana"/>
      <w:szCs w:val="20"/>
    </w:rPr>
  </w:style>
  <w:style w:type="character" w:customStyle="1" w:styleId="NadpisBChar">
    <w:name w:val="Nadpis B Char"/>
    <w:basedOn w:val="NormalChar"/>
    <w:link w:val="NadpisB"/>
    <w:rsid w:val="00251530"/>
    <w:rPr>
      <w:rFonts w:ascii="Verdana" w:hAnsi="Verdana"/>
      <w:szCs w:val="20"/>
    </w:rPr>
  </w:style>
  <w:style w:type="character" w:customStyle="1" w:styleId="NadpisAChar">
    <w:name w:val="Nadpis A Char"/>
    <w:basedOn w:val="NormalChar"/>
    <w:link w:val="NadpisA"/>
    <w:rsid w:val="0090424F"/>
    <w:rPr>
      <w:rFonts w:ascii="Verdana" w:hAnsi="Verdana"/>
      <w:b/>
      <w:caps/>
      <w:sz w:val="20"/>
      <w:szCs w:val="20"/>
    </w:rPr>
  </w:style>
  <w:style w:type="table" w:styleId="Mkatabulky">
    <w:name w:val="Table Grid"/>
    <w:basedOn w:val="Normlntabulka"/>
    <w:uiPriority w:val="59"/>
    <w:rsid w:val="00791A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60"/>
    <w:rsid w:val="00791A33"/>
    <w:pPr>
      <w:spacing w:line="240" w:lineRule="auto"/>
    </w:pPr>
    <w:rPr>
      <w:color w:val="A4A4A4" w:themeColor="accent1" w:themeShade="BF"/>
    </w:rPr>
    <w:tblPr>
      <w:tblStyleRowBandSize w:val="1"/>
      <w:tblStyleColBandSize w:val="1"/>
      <w:tblInd w:w="0" w:type="dxa"/>
      <w:tblBorders>
        <w:top w:val="single" w:sz="8" w:space="0" w:color="DCDCDC" w:themeColor="accent1"/>
        <w:bottom w:val="single" w:sz="8" w:space="0" w:color="DCD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tlstnovnzvraznn4">
    <w:name w:val="Light Shading Accent 4"/>
    <w:basedOn w:val="Normlntabulka"/>
    <w:uiPriority w:val="60"/>
    <w:rsid w:val="00791A33"/>
    <w:pPr>
      <w:spacing w:line="240" w:lineRule="auto"/>
    </w:pPr>
    <w:rPr>
      <w:color w:val="95CD84" w:themeColor="accent4" w:themeShade="BF"/>
    </w:rPr>
    <w:tblPr>
      <w:tblStyleRowBandSize w:val="1"/>
      <w:tblStyleColBandSize w:val="1"/>
      <w:tblInd w:w="0" w:type="dxa"/>
      <w:tblBorders>
        <w:top w:val="single" w:sz="8" w:space="0" w:color="DBEED5" w:themeColor="accent4"/>
        <w:bottom w:val="single" w:sz="8" w:space="0" w:color="DBE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</w:style>
  <w:style w:type="paragraph" w:customStyle="1" w:styleId="Default">
    <w:name w:val="Default"/>
    <w:rsid w:val="002B1B5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24F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v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F331BD"/>
    <w:pPr>
      <w:spacing w:line="240" w:lineRule="auto"/>
    </w:pPr>
    <w:rPr>
      <w:rFonts w:ascii="Verdana" w:hAnsi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5E5D"/>
    <w:rPr>
      <w:rFonts w:ascii="Skoda Pro Print 1204" w:hAnsi="Skoda Pro Print 1204"/>
    </w:rPr>
  </w:style>
  <w:style w:type="paragraph" w:styleId="Zpat">
    <w:name w:val="footer"/>
    <w:basedOn w:val="Normln"/>
    <w:link w:val="ZpatChar"/>
    <w:uiPriority w:val="99"/>
    <w:unhideWhenUsed/>
    <w:rsid w:val="00A55E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E5D"/>
    <w:rPr>
      <w:rFonts w:ascii="Skoda Pro Print 1204" w:hAnsi="Skoda Pro Print 1204"/>
    </w:rPr>
  </w:style>
  <w:style w:type="paragraph" w:customStyle="1" w:styleId="Pole">
    <w:name w:val="Pole"/>
    <w:basedOn w:val="Normln"/>
    <w:link w:val="PoleChar"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rsid w:val="00E27ADC"/>
    <w:rPr>
      <w:rFonts w:ascii="Skoda Pro" w:hAnsi="Skoda Pro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331BD"/>
    <w:rPr>
      <w:rFonts w:ascii="Verdana" w:hAnsi="Verdana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F331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Verdana" w:hAnsi="Verdana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331BD"/>
    <w:rPr>
      <w:rFonts w:ascii="Verdana" w:hAnsi="Verdana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331BD"/>
    <w:rPr>
      <w:rFonts w:ascii="Verdana" w:hAnsi="Verdana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rsid w:val="00F331BD"/>
    <w:rPr>
      <w:rFonts w:ascii="Verdana" w:hAnsi="Verdana"/>
      <w:noProof/>
      <w:lang w:val="en-US"/>
    </w:rPr>
  </w:style>
  <w:style w:type="paragraph" w:customStyle="1" w:styleId="Normln1">
    <w:name w:val="Normální1"/>
    <w:basedOn w:val="Normln"/>
    <w:link w:val="NormalChar"/>
    <w:qFormat/>
    <w:rsid w:val="00C1327D"/>
    <w:pPr>
      <w:spacing w:after="0" w:line="240" w:lineRule="auto"/>
      <w:jc w:val="both"/>
    </w:pPr>
    <w:rPr>
      <w:szCs w:val="20"/>
    </w:rPr>
  </w:style>
  <w:style w:type="paragraph" w:customStyle="1" w:styleId="NadpisB">
    <w:name w:val="Nadpis B"/>
    <w:basedOn w:val="Normln1"/>
    <w:next w:val="Normln1"/>
    <w:link w:val="NadpisBChar"/>
    <w:qFormat/>
    <w:rsid w:val="00251530"/>
    <w:pPr>
      <w:numPr>
        <w:ilvl w:val="1"/>
        <w:numId w:val="17"/>
      </w:numPr>
      <w:ind w:left="426"/>
    </w:pPr>
    <w:rPr>
      <w:b/>
    </w:rPr>
  </w:style>
  <w:style w:type="paragraph" w:customStyle="1" w:styleId="NadpisA">
    <w:name w:val="Nadpis A"/>
    <w:basedOn w:val="Normln1"/>
    <w:next w:val="Normln1"/>
    <w:link w:val="NadpisAChar"/>
    <w:qFormat/>
    <w:rsid w:val="0090424F"/>
    <w:pPr>
      <w:numPr>
        <w:numId w:val="17"/>
      </w:numPr>
      <w:spacing w:before="120"/>
      <w:ind w:left="709" w:hanging="357"/>
    </w:pPr>
    <w:rPr>
      <w:b/>
      <w:caps/>
      <w:sz w:val="20"/>
    </w:rPr>
  </w:style>
  <w:style w:type="character" w:customStyle="1" w:styleId="NormalChar">
    <w:name w:val="Normal Char"/>
    <w:basedOn w:val="Standardnpsmoodstavce"/>
    <w:link w:val="Normln1"/>
    <w:rsid w:val="00C1327D"/>
    <w:rPr>
      <w:rFonts w:ascii="Verdana" w:hAnsi="Verdana"/>
      <w:szCs w:val="20"/>
    </w:rPr>
  </w:style>
  <w:style w:type="character" w:customStyle="1" w:styleId="NadpisBChar">
    <w:name w:val="Nadpis B Char"/>
    <w:basedOn w:val="NormalChar"/>
    <w:link w:val="NadpisB"/>
    <w:rsid w:val="00251530"/>
    <w:rPr>
      <w:rFonts w:ascii="Verdana" w:hAnsi="Verdana"/>
      <w:szCs w:val="20"/>
    </w:rPr>
  </w:style>
  <w:style w:type="character" w:customStyle="1" w:styleId="NadpisAChar">
    <w:name w:val="Nadpis A Char"/>
    <w:basedOn w:val="NormalChar"/>
    <w:link w:val="NadpisA"/>
    <w:rsid w:val="0090424F"/>
    <w:rPr>
      <w:rFonts w:ascii="Verdana" w:hAnsi="Verdana"/>
      <w:b/>
      <w:caps/>
      <w:sz w:val="20"/>
      <w:szCs w:val="20"/>
    </w:rPr>
  </w:style>
  <w:style w:type="table" w:styleId="Mkatabulky">
    <w:name w:val="Table Grid"/>
    <w:basedOn w:val="Normlntabulka"/>
    <w:uiPriority w:val="59"/>
    <w:rsid w:val="00791A3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60"/>
    <w:rsid w:val="00791A33"/>
    <w:pPr>
      <w:spacing w:line="240" w:lineRule="auto"/>
    </w:pPr>
    <w:rPr>
      <w:color w:val="A4A4A4" w:themeColor="accent1" w:themeShade="BF"/>
    </w:rPr>
    <w:tblPr>
      <w:tblStyleRowBandSize w:val="1"/>
      <w:tblStyleColBandSize w:val="1"/>
      <w:tblInd w:w="0" w:type="dxa"/>
      <w:tblBorders>
        <w:top w:val="single" w:sz="8" w:space="0" w:color="DCDCDC" w:themeColor="accent1"/>
        <w:bottom w:val="single" w:sz="8" w:space="0" w:color="DCDCD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1"/>
          <w:left w:val="nil"/>
          <w:bottom w:val="single" w:sz="8" w:space="0" w:color="DCD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vtlstnovnzvraznn4">
    <w:name w:val="Light Shading Accent 4"/>
    <w:basedOn w:val="Normlntabulka"/>
    <w:uiPriority w:val="60"/>
    <w:rsid w:val="00791A33"/>
    <w:pPr>
      <w:spacing w:line="240" w:lineRule="auto"/>
    </w:pPr>
    <w:rPr>
      <w:color w:val="95CD84" w:themeColor="accent4" w:themeShade="BF"/>
    </w:rPr>
    <w:tblPr>
      <w:tblStyleRowBandSize w:val="1"/>
      <w:tblStyleColBandSize w:val="1"/>
      <w:tblInd w:w="0" w:type="dxa"/>
      <w:tblBorders>
        <w:top w:val="single" w:sz="8" w:space="0" w:color="DBEED5" w:themeColor="accent4"/>
        <w:bottom w:val="single" w:sz="8" w:space="0" w:color="DBE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ED5" w:themeColor="accent4"/>
          <w:left w:val="nil"/>
          <w:bottom w:val="single" w:sz="8" w:space="0" w:color="DBE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AF4" w:themeFill="accent4" w:themeFillTint="3F"/>
      </w:tcPr>
    </w:tblStylePr>
  </w:style>
  <w:style w:type="paragraph" w:customStyle="1" w:styleId="Default">
    <w:name w:val="Default"/>
    <w:rsid w:val="002B1B5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utoklub.cz/dokument/1841-kap-e-technicke-predpis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toklub.cz/text/79-testovani-historickych-vozidel.htm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Škoda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7ECB-EE0B-427F-99C5-E08863B2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Škoda Letterhead</vt:lpstr>
    </vt:vector>
  </TitlesOfParts>
  <Company>SKODA AUTO a.s.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Škoda Letterhead</dc:title>
  <dc:creator>Hlavata, Pavla (Ing. Pavla Hlavata)</dc:creator>
  <cp:lastModifiedBy>ludek</cp:lastModifiedBy>
  <cp:revision>2</cp:revision>
  <cp:lastPrinted>2012-02-08T11:14:00Z</cp:lastPrinted>
  <dcterms:created xsi:type="dcterms:W3CDTF">2013-04-17T22:09:00Z</dcterms:created>
  <dcterms:modified xsi:type="dcterms:W3CDTF">2013-04-17T22:09:00Z</dcterms:modified>
</cp:coreProperties>
</file>